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EA" w:rsidRPr="006A1028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5F7675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28</w:t>
      </w:r>
      <w:bookmarkStart w:id="0" w:name="_GoBack"/>
      <w:bookmarkEnd w:id="0"/>
    </w:p>
    <w:p w:rsidR="00993AEA" w:rsidRPr="006A1028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993AEA" w:rsidP="008717D8">
      <w:pPr>
        <w:tabs>
          <w:tab w:val="left" w:pos="1134"/>
        </w:tabs>
        <w:spacing w:after="0" w:line="240" w:lineRule="exact"/>
        <w:ind w:left="851" w:right="-851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«Повышение открытости и эффективности деятельности администрации города Пятигорска», утвержденную постановлением администрации города Пятигорска от 04.09.2014 г. № 3223</w:t>
      </w:r>
    </w:p>
    <w:p w:rsidR="00993AEA" w:rsidRPr="006A1028" w:rsidRDefault="00993AEA" w:rsidP="00993AEA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993AEA" w:rsidP="00993AEA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города-курорта Пятигорска, утверждённым постановлением администрации города Пятигорска от 08.11.2013 г. № 4175,-</w:t>
      </w:r>
    </w:p>
    <w:p w:rsidR="00993AEA" w:rsidRPr="006A1028" w:rsidRDefault="00993AEA" w:rsidP="00993AEA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3AEA" w:rsidRPr="006A1028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993AEA" w:rsidP="00993AEA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1. Внести в муниципальную программу «Повышение открытости и эффективности деятельности администрации города Пятигорска», утвержденную постановлением администрации города Пятигорска от 04.09.2014 г. № 3223 следующие изменения.</w:t>
      </w:r>
    </w:p>
    <w:p w:rsidR="00DC0DA4" w:rsidRPr="006A1028" w:rsidRDefault="00993AEA" w:rsidP="00993AEA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1.1. </w:t>
      </w:r>
      <w:r w:rsidR="00D0318E" w:rsidRPr="006A1028">
        <w:rPr>
          <w:rFonts w:ascii="Times New Roman" w:hAnsi="Times New Roman" w:cs="Times New Roman"/>
          <w:sz w:val="28"/>
          <w:szCs w:val="28"/>
        </w:rPr>
        <w:t>В пункте</w:t>
      </w:r>
      <w:r w:rsidR="00DC0DA4" w:rsidRPr="006A1028">
        <w:rPr>
          <w:rFonts w:ascii="Times New Roman" w:hAnsi="Times New Roman" w:cs="Times New Roman"/>
          <w:sz w:val="28"/>
          <w:szCs w:val="28"/>
        </w:rPr>
        <w:t xml:space="preserve"> «</w:t>
      </w:r>
      <w:r w:rsidR="00D0318E" w:rsidRPr="006A1028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DC0DA4" w:rsidRPr="006A1028">
        <w:rPr>
          <w:rFonts w:ascii="Times New Roman" w:hAnsi="Times New Roman" w:cs="Times New Roman"/>
          <w:sz w:val="28"/>
          <w:szCs w:val="28"/>
        </w:rPr>
        <w:t>»</w:t>
      </w:r>
      <w:r w:rsidR="00D0318E" w:rsidRPr="006A1028">
        <w:rPr>
          <w:rFonts w:ascii="Times New Roman" w:hAnsi="Times New Roman" w:cs="Times New Roman"/>
          <w:sz w:val="28"/>
          <w:szCs w:val="28"/>
        </w:rPr>
        <w:t xml:space="preserve"> паспорта Программы заменить цифру «2018» цифрой «2022».</w:t>
      </w:r>
    </w:p>
    <w:p w:rsidR="00993AEA" w:rsidRPr="006A1028" w:rsidRDefault="00DC0DA4" w:rsidP="00993AEA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1.2. </w:t>
      </w:r>
      <w:r w:rsidR="00993AEA" w:rsidRPr="006A1028">
        <w:rPr>
          <w:rFonts w:ascii="Times New Roman" w:hAnsi="Times New Roman" w:cs="Times New Roman"/>
          <w:sz w:val="28"/>
          <w:szCs w:val="28"/>
        </w:rPr>
        <w:t>Пункт «Объем и источники финансирования Программы» паспорта Программы изложить согласно следующей редакции: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5"/>
        <w:gridCol w:w="6485"/>
      </w:tblGrid>
      <w:tr w:rsidR="00FF5C63" w:rsidRPr="006A1028" w:rsidTr="00DC0DA4">
        <w:tc>
          <w:tcPr>
            <w:tcW w:w="3085" w:type="dxa"/>
          </w:tcPr>
          <w:p w:rsidR="00FF5C63" w:rsidRPr="006A1028" w:rsidRDefault="008717D8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финансового обеспечения Программы</w:t>
            </w:r>
          </w:p>
        </w:tc>
        <w:tc>
          <w:tcPr>
            <w:tcW w:w="6485" w:type="dxa"/>
          </w:tcPr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объём финансирования </w:t>
            </w:r>
            <w:r w:rsidR="00220B16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составляет 1 357 856,64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135,00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173 397,45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174 150,52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170 901,14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166 149,05 тыс. руб.;</w:t>
            </w:r>
          </w:p>
          <w:p w:rsidR="00FF5C63" w:rsidRPr="006A1028" w:rsidRDefault="00220B16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год– 168 280,87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год– </w:t>
            </w:r>
            <w:r w:rsidR="00220B16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168 280,87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год–</w:t>
            </w:r>
            <w:r w:rsidR="00220B16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168 280,87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год– </w:t>
            </w:r>
            <w:r w:rsidR="00220B16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168 280,87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за счет средств бюджет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а города-курорта Пятигорска 1</w:t>
            </w:r>
            <w:r w:rsidR="00220B16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 357 856,64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год – 135,00 тыс. руб.;</w:t>
            </w:r>
          </w:p>
          <w:p w:rsidR="00ED674C" w:rsidRPr="006A1028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173 397,45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ED674C" w:rsidRPr="006A1028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 за счет средств, поступивших из федерального бюджета – 1803,91 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 за счет средств поступивших из бюджета Ставропольского края – 3 630,16 тыс. руб.;</w:t>
            </w:r>
          </w:p>
          <w:p w:rsidR="00FF5C63" w:rsidRPr="006A1028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174 150,52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средств, поступивших из бюджета Ставропольского края – 1 947,14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170 901,14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средств, поступивших из бюджета Ставропольского края – 1 947 ,14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166 149,05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средств, поступивших из бюджета Ставропольского края – 1 947,14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  <w:r w:rsidR="00220B16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 280,87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средств, поступивших из бюджета Ставропольского края – 1 947,14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  <w:r w:rsidR="00220B16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 280,87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средств, поступивших из бюджета Ставропольского края – 1 947,14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 –</w:t>
            </w:r>
            <w:r w:rsidR="00220B16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168 280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,87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средств, поступивших из бюджета Ставропольского края – 1 947,14 тыс. руб.;</w:t>
            </w:r>
          </w:p>
          <w:p w:rsidR="00FF5C63" w:rsidRPr="006A1028" w:rsidRDefault="00FF5C63" w:rsidP="00ED674C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год– </w:t>
            </w:r>
            <w:r w:rsidR="00220B16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168 280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,87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средств, поступивших из бюджета Ставрополь</w:t>
            </w:r>
            <w:r w:rsidR="008717D8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края – 1 947,14 тыс. руб.».</w:t>
            </w:r>
          </w:p>
        </w:tc>
      </w:tr>
    </w:tbl>
    <w:p w:rsidR="00D0318E" w:rsidRPr="006A1028" w:rsidRDefault="00D0318E" w:rsidP="00993AEA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B055C1" w:rsidRPr="006A1028">
        <w:rPr>
          <w:rFonts w:ascii="Times New Roman" w:hAnsi="Times New Roman" w:cs="Times New Roman"/>
          <w:sz w:val="28"/>
          <w:szCs w:val="28"/>
        </w:rPr>
        <w:t>Абзацы 50-56</w:t>
      </w:r>
      <w:r w:rsidRPr="006A1028">
        <w:rPr>
          <w:rFonts w:ascii="Times New Roman" w:hAnsi="Times New Roman" w:cs="Times New Roman"/>
          <w:sz w:val="28"/>
          <w:szCs w:val="28"/>
        </w:rPr>
        <w:t xml:space="preserve">  </w:t>
      </w:r>
      <w:r w:rsidR="00B055C1" w:rsidRPr="006A1028">
        <w:rPr>
          <w:rFonts w:ascii="Times New Roman" w:hAnsi="Times New Roman" w:cs="Times New Roman"/>
          <w:sz w:val="28"/>
          <w:szCs w:val="28"/>
        </w:rPr>
        <w:t>Раздела 2</w:t>
      </w:r>
      <w:r w:rsidRPr="006A1028">
        <w:rPr>
          <w:rFonts w:ascii="Times New Roman" w:hAnsi="Times New Roman" w:cs="Times New Roman"/>
          <w:sz w:val="28"/>
          <w:szCs w:val="28"/>
        </w:rPr>
        <w:t xml:space="preserve"> Программы изложить согласно следующей редакции:</w:t>
      </w:r>
    </w:p>
    <w:p w:rsidR="00D0318E" w:rsidRPr="006A1028" w:rsidRDefault="00D0318E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«В целом Программа рассчитана на 2014 - 2022 годы. Сроки реализации подпрограмм Программы:</w:t>
      </w:r>
    </w:p>
    <w:p w:rsidR="00D0318E" w:rsidRPr="006A1028" w:rsidRDefault="00D0318E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Сроки реализации подпрограмм Программы:</w:t>
      </w:r>
    </w:p>
    <w:p w:rsidR="00D0318E" w:rsidRPr="006A1028" w:rsidRDefault="00D0318E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6A1028">
          <w:rPr>
            <w:rFonts w:ascii="Times New Roman" w:hAnsi="Times New Roman" w:cs="Times New Roman"/>
            <w:sz w:val="28"/>
            <w:szCs w:val="28"/>
          </w:rPr>
          <w:t>Повышение открытости</w:t>
        </w:r>
      </w:hyperlink>
      <w:r w:rsidRPr="006A1028">
        <w:rPr>
          <w:rFonts w:ascii="Times New Roman" w:hAnsi="Times New Roman" w:cs="Times New Roman"/>
          <w:sz w:val="28"/>
          <w:szCs w:val="28"/>
        </w:rPr>
        <w:t xml:space="preserve"> и эффективности деятельности отраслевых (функциональных) органов (структурных подразделений) администрации города Пятигорска и противодействие коррупции» - 2014 - 2022 годы;</w:t>
      </w:r>
    </w:p>
    <w:p w:rsidR="00D0318E" w:rsidRPr="006A1028" w:rsidRDefault="00B055C1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D0318E" w:rsidRPr="006A1028">
          <w:rPr>
            <w:rFonts w:ascii="Times New Roman" w:hAnsi="Times New Roman" w:cs="Times New Roman"/>
            <w:sz w:val="28"/>
            <w:szCs w:val="28"/>
          </w:rPr>
          <w:t>Снижение административных барьеров</w:t>
        </w:r>
      </w:hyperlink>
      <w:r w:rsidR="00D0318E" w:rsidRPr="006A1028">
        <w:rPr>
          <w:rFonts w:ascii="Times New Roman" w:hAnsi="Times New Roman" w:cs="Times New Roman"/>
          <w:sz w:val="28"/>
          <w:szCs w:val="28"/>
        </w:rPr>
        <w:t>, оптимизация и повышение качества предоставления государственных и муниципальных услуг в городе-курорте Пятигорске» - 2014 - 2022 годы;</w:t>
      </w:r>
    </w:p>
    <w:p w:rsidR="00D0318E" w:rsidRPr="006A1028" w:rsidRDefault="005F7675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0318E" w:rsidRPr="006A1028">
          <w:rPr>
            <w:rFonts w:ascii="Times New Roman" w:hAnsi="Times New Roman" w:cs="Times New Roman"/>
            <w:sz w:val="28"/>
            <w:szCs w:val="28"/>
          </w:rPr>
          <w:t>«Развитие муниципальной службы»</w:t>
        </w:r>
      </w:hyperlink>
      <w:r w:rsidR="00D0318E" w:rsidRPr="006A1028">
        <w:rPr>
          <w:rFonts w:ascii="Times New Roman" w:hAnsi="Times New Roman" w:cs="Times New Roman"/>
          <w:sz w:val="28"/>
          <w:szCs w:val="28"/>
        </w:rPr>
        <w:t xml:space="preserve"> - 2016 - 2022 годы.</w:t>
      </w:r>
    </w:p>
    <w:p w:rsidR="00D0318E" w:rsidRPr="006A1028" w:rsidRDefault="00D0318E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6A1028">
          <w:rPr>
            <w:rFonts w:ascii="Times New Roman" w:hAnsi="Times New Roman" w:cs="Times New Roman"/>
            <w:sz w:val="28"/>
            <w:szCs w:val="28"/>
          </w:rPr>
          <w:t>Обеспечение реализации программы</w:t>
        </w:r>
      </w:hyperlink>
      <w:r w:rsidRPr="006A10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1028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A102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35545" w:rsidRPr="006A1028">
        <w:rPr>
          <w:rFonts w:ascii="Times New Roman" w:hAnsi="Times New Roman" w:cs="Times New Roman"/>
          <w:sz w:val="28"/>
          <w:szCs w:val="28"/>
        </w:rPr>
        <w:t>»</w:t>
      </w:r>
      <w:r w:rsidRPr="006A1028">
        <w:rPr>
          <w:rFonts w:ascii="Times New Roman" w:hAnsi="Times New Roman" w:cs="Times New Roman"/>
          <w:sz w:val="28"/>
          <w:szCs w:val="28"/>
        </w:rPr>
        <w:t xml:space="preserve"> - 2014 - 2022 годы</w:t>
      </w:r>
      <w:proofErr w:type="gramStart"/>
      <w:r w:rsidRPr="006A102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55C1" w:rsidRPr="006A1028" w:rsidRDefault="00B055C1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1</w:t>
      </w:r>
      <w:r w:rsidR="008717D8" w:rsidRPr="006A1028">
        <w:rPr>
          <w:rFonts w:ascii="Times New Roman" w:hAnsi="Times New Roman" w:cs="Times New Roman"/>
          <w:sz w:val="28"/>
          <w:szCs w:val="28"/>
        </w:rPr>
        <w:t>.4. В пункте «Сроки реализации п</w:t>
      </w:r>
      <w:r w:rsidR="00935545" w:rsidRPr="006A1028">
        <w:rPr>
          <w:rFonts w:ascii="Times New Roman" w:hAnsi="Times New Roman" w:cs="Times New Roman"/>
          <w:sz w:val="28"/>
          <w:szCs w:val="28"/>
        </w:rPr>
        <w:t>одп</w:t>
      </w:r>
      <w:r w:rsidRPr="006A1028">
        <w:rPr>
          <w:rFonts w:ascii="Times New Roman" w:hAnsi="Times New Roman" w:cs="Times New Roman"/>
          <w:sz w:val="28"/>
          <w:szCs w:val="28"/>
        </w:rPr>
        <w:t>рограммы</w:t>
      </w:r>
      <w:r w:rsidR="00935545" w:rsidRPr="006A1028">
        <w:rPr>
          <w:rFonts w:ascii="Times New Roman" w:hAnsi="Times New Roman" w:cs="Times New Roman"/>
          <w:sz w:val="28"/>
          <w:szCs w:val="28"/>
        </w:rPr>
        <w:t xml:space="preserve"> 1</w:t>
      </w:r>
      <w:r w:rsidRPr="006A1028">
        <w:rPr>
          <w:rFonts w:ascii="Times New Roman" w:hAnsi="Times New Roman" w:cs="Times New Roman"/>
          <w:sz w:val="28"/>
          <w:szCs w:val="28"/>
        </w:rPr>
        <w:t>» пасп</w:t>
      </w:r>
      <w:r w:rsidR="008717D8" w:rsidRPr="006A1028">
        <w:rPr>
          <w:rFonts w:ascii="Times New Roman" w:hAnsi="Times New Roman" w:cs="Times New Roman"/>
          <w:sz w:val="28"/>
          <w:szCs w:val="28"/>
        </w:rPr>
        <w:t>орта подп</w:t>
      </w:r>
      <w:r w:rsidRPr="006A1028">
        <w:rPr>
          <w:rFonts w:ascii="Times New Roman" w:hAnsi="Times New Roman" w:cs="Times New Roman"/>
          <w:sz w:val="28"/>
          <w:szCs w:val="28"/>
        </w:rPr>
        <w:t>рограммы 1 заменить цифру «2018» цифрой «2022».</w:t>
      </w:r>
    </w:p>
    <w:p w:rsidR="00FF5C63" w:rsidRPr="006A1028" w:rsidRDefault="00B055C1" w:rsidP="00993AEA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993AEA" w:rsidRPr="006A1028">
        <w:rPr>
          <w:rFonts w:ascii="Times New Roman" w:hAnsi="Times New Roman" w:cs="Times New Roman"/>
          <w:sz w:val="28"/>
          <w:szCs w:val="28"/>
        </w:rPr>
        <w:t>. Пункт «Об</w:t>
      </w:r>
      <w:r w:rsidR="008717D8" w:rsidRPr="006A1028">
        <w:rPr>
          <w:rFonts w:ascii="Times New Roman" w:hAnsi="Times New Roman" w:cs="Times New Roman"/>
          <w:sz w:val="28"/>
          <w:szCs w:val="28"/>
        </w:rPr>
        <w:t>ъем и источники финансирования подпрограммы 1» паспорта п</w:t>
      </w:r>
      <w:r w:rsidR="00993AEA" w:rsidRPr="006A1028">
        <w:rPr>
          <w:rFonts w:ascii="Times New Roman" w:hAnsi="Times New Roman" w:cs="Times New Roman"/>
          <w:sz w:val="28"/>
          <w:szCs w:val="28"/>
        </w:rPr>
        <w:t>одпрограммы 1 изложить согласно следующей редакции:</w:t>
      </w: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3168"/>
        <w:gridCol w:w="7252"/>
      </w:tblGrid>
      <w:tr w:rsidR="00FF5C63" w:rsidRPr="006A1028" w:rsidTr="00C26843">
        <w:trPr>
          <w:trHeight w:val="283"/>
        </w:trPr>
        <w:tc>
          <w:tcPr>
            <w:tcW w:w="3168" w:type="dxa"/>
          </w:tcPr>
          <w:p w:rsidR="00FF5C63" w:rsidRPr="006A1028" w:rsidRDefault="008717D8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финансового обеспечения подпрограммы 1</w:t>
            </w:r>
          </w:p>
        </w:tc>
        <w:tc>
          <w:tcPr>
            <w:tcW w:w="7252" w:type="dxa"/>
          </w:tcPr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объём финансирования подпрограммы 1 составляет 163 109,3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135,00 тыс. руб.;</w:t>
            </w:r>
          </w:p>
          <w:p w:rsidR="00FF5C63" w:rsidRPr="006A1028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24 754,73 тыс. руб.;</w:t>
            </w:r>
          </w:p>
          <w:p w:rsidR="00FF5C63" w:rsidRPr="006A1028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24 749,91  тыс. руб.;</w:t>
            </w:r>
          </w:p>
          <w:p w:rsidR="00FF5C63" w:rsidRPr="006A1028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21 661,61  тыс. руб.;</w:t>
            </w:r>
          </w:p>
          <w:p w:rsidR="00FF5C63" w:rsidRPr="006A1028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16 761,61  тыс. руб.</w:t>
            </w:r>
          </w:p>
          <w:p w:rsidR="00FF5C63" w:rsidRPr="006A1028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18 761,61 тыс. руб.</w:t>
            </w:r>
          </w:p>
          <w:p w:rsidR="00FF5C63" w:rsidRPr="006A1028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18 761,61 тыс. руб.</w:t>
            </w:r>
          </w:p>
          <w:p w:rsidR="00FF5C63" w:rsidRPr="006A1028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18 761,61 тыс. руб.</w:t>
            </w:r>
          </w:p>
          <w:p w:rsidR="00FF5C63" w:rsidRPr="006A1028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18 761,61 тыс. руб.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счет средств бюджета города-курорта Пятигорска  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163 109,30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135,00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015 год – 24 754,73</w:t>
            </w:r>
            <w:r w:rsidR="009A019F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1 953,30 тыс. руб., </w:t>
            </w:r>
            <w:proofErr w:type="gramStart"/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края;</w:t>
            </w:r>
          </w:p>
          <w:p w:rsidR="00FF5C63" w:rsidRPr="006A1028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24 749,91</w:t>
            </w:r>
            <w:r w:rsidR="009A019F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края;</w:t>
            </w:r>
          </w:p>
          <w:p w:rsidR="00FF5C63" w:rsidRPr="006A1028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 21 661,61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</w:t>
            </w:r>
            <w:r w:rsidR="009A019F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края;</w:t>
            </w:r>
          </w:p>
          <w:p w:rsidR="00FF5C63" w:rsidRPr="006A1028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16 761,61</w:t>
            </w:r>
            <w:r w:rsidR="009A019F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края.</w:t>
            </w:r>
          </w:p>
          <w:p w:rsidR="00FF5C63" w:rsidRPr="006A1028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18 761,61</w:t>
            </w:r>
            <w:r w:rsidR="009A019F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края.</w:t>
            </w:r>
          </w:p>
          <w:p w:rsidR="00FF5C63" w:rsidRPr="006A1028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18 761,61</w:t>
            </w:r>
            <w:r w:rsidR="009A019F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края.</w:t>
            </w:r>
          </w:p>
          <w:p w:rsidR="00FF5C63" w:rsidRPr="006A1028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18 761,61</w:t>
            </w:r>
            <w:r w:rsidR="009A019F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края.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год – 18 761,61</w:t>
            </w:r>
            <w:r w:rsidR="009A019F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края.</w:t>
            </w:r>
            <w:r w:rsidR="008717D8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055C1" w:rsidRPr="006A1028" w:rsidRDefault="00935545" w:rsidP="00C26843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lastRenderedPageBreak/>
        <w:t xml:space="preserve">1.6. Абзац </w:t>
      </w:r>
      <w:r w:rsidR="008717D8" w:rsidRPr="006A1028">
        <w:rPr>
          <w:rFonts w:ascii="Times New Roman" w:hAnsi="Times New Roman" w:cs="Times New Roman"/>
          <w:sz w:val="28"/>
          <w:szCs w:val="28"/>
        </w:rPr>
        <w:t>32 Раздела 2 п</w:t>
      </w:r>
      <w:r w:rsidRPr="006A1028">
        <w:rPr>
          <w:rFonts w:ascii="Times New Roman" w:hAnsi="Times New Roman" w:cs="Times New Roman"/>
          <w:sz w:val="28"/>
          <w:szCs w:val="28"/>
        </w:rPr>
        <w:t>одп</w:t>
      </w:r>
      <w:r w:rsidR="00B055C1" w:rsidRPr="006A102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6A1028">
        <w:rPr>
          <w:rFonts w:ascii="Times New Roman" w:hAnsi="Times New Roman" w:cs="Times New Roman"/>
          <w:sz w:val="28"/>
          <w:szCs w:val="28"/>
        </w:rPr>
        <w:t xml:space="preserve">1 </w:t>
      </w:r>
      <w:r w:rsidR="00B055C1" w:rsidRPr="006A1028">
        <w:rPr>
          <w:rFonts w:ascii="Times New Roman" w:hAnsi="Times New Roman" w:cs="Times New Roman"/>
          <w:sz w:val="28"/>
          <w:szCs w:val="28"/>
        </w:rPr>
        <w:t>изложить согласно следующей редакции</w:t>
      </w:r>
      <w:r w:rsidRPr="006A1028">
        <w:rPr>
          <w:rFonts w:ascii="Times New Roman" w:hAnsi="Times New Roman" w:cs="Times New Roman"/>
          <w:sz w:val="28"/>
          <w:szCs w:val="28"/>
        </w:rPr>
        <w:t>:</w:t>
      </w:r>
      <w:r w:rsidR="00C26843" w:rsidRPr="006A1028">
        <w:rPr>
          <w:rFonts w:ascii="Times New Roman" w:hAnsi="Times New Roman" w:cs="Times New Roman"/>
          <w:sz w:val="28"/>
          <w:szCs w:val="28"/>
        </w:rPr>
        <w:t xml:space="preserve"> </w:t>
      </w:r>
      <w:r w:rsidR="008717D8" w:rsidRPr="006A1028">
        <w:rPr>
          <w:rFonts w:ascii="Times New Roman" w:hAnsi="Times New Roman" w:cs="Times New Roman"/>
          <w:sz w:val="28"/>
          <w:szCs w:val="28"/>
        </w:rPr>
        <w:t>«п</w:t>
      </w:r>
      <w:r w:rsidRPr="006A1028">
        <w:rPr>
          <w:rFonts w:ascii="Times New Roman" w:hAnsi="Times New Roman" w:cs="Times New Roman"/>
          <w:sz w:val="28"/>
          <w:szCs w:val="28"/>
        </w:rPr>
        <w:t>одпрограмма 1 рассчитана на реализацию в 2014 - 2022годах».</w:t>
      </w:r>
    </w:p>
    <w:p w:rsidR="00935545" w:rsidRPr="006A1028" w:rsidRDefault="00935545" w:rsidP="009355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1.7. В пункте «Сроки реали</w:t>
      </w:r>
      <w:r w:rsidR="008717D8" w:rsidRPr="006A1028">
        <w:rPr>
          <w:rFonts w:ascii="Times New Roman" w:hAnsi="Times New Roman" w:cs="Times New Roman"/>
          <w:sz w:val="28"/>
          <w:szCs w:val="28"/>
        </w:rPr>
        <w:t>зации Подпрограммы 2» паспорта подп</w:t>
      </w:r>
      <w:r w:rsidRPr="006A1028">
        <w:rPr>
          <w:rFonts w:ascii="Times New Roman" w:hAnsi="Times New Roman" w:cs="Times New Roman"/>
          <w:sz w:val="28"/>
          <w:szCs w:val="28"/>
        </w:rPr>
        <w:t>рограммы 2 заменить цифру «2018» цифрой «2022».</w:t>
      </w:r>
    </w:p>
    <w:p w:rsidR="00993AEA" w:rsidRPr="006A1028" w:rsidRDefault="00935545" w:rsidP="008717D8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1.8</w:t>
      </w:r>
      <w:r w:rsidR="00993AEA" w:rsidRPr="006A1028">
        <w:rPr>
          <w:rFonts w:ascii="Times New Roman" w:hAnsi="Times New Roman" w:cs="Times New Roman"/>
          <w:sz w:val="28"/>
          <w:szCs w:val="28"/>
        </w:rPr>
        <w:t>. Пункт «Объем и источники финансирования подпрограммы 2» паспорта подпрограммы 2 изложить согласно следующей редакции:</w:t>
      </w:r>
      <w:r w:rsidR="00993AEA" w:rsidRPr="006A102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3168"/>
        <w:gridCol w:w="7252"/>
      </w:tblGrid>
      <w:tr w:rsidR="00FF5C63" w:rsidRPr="006A1028" w:rsidTr="00C26843">
        <w:trPr>
          <w:trHeight w:val="2651"/>
        </w:trPr>
        <w:tc>
          <w:tcPr>
            <w:tcW w:w="3168" w:type="dxa"/>
          </w:tcPr>
          <w:p w:rsidR="00FF5C63" w:rsidRPr="006A1028" w:rsidRDefault="008717D8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финансового обеспечения подпрограммы 2</w:t>
            </w:r>
          </w:p>
        </w:tc>
        <w:tc>
          <w:tcPr>
            <w:tcW w:w="7252" w:type="dxa"/>
          </w:tcPr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объём финансирования подпрограммы 2 составляет 273 243,04 тыс. руб., в том числе по годам: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0 тыс. руб.;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33 488,61 тыс. руб.;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35 153,38 тыс. руб.;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34 070,02  тыс. руб.; 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34 091,15 тыс. руб.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34 109,97 тыс. руб.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34 109,97 тыс. руб.</w:t>
            </w:r>
          </w:p>
          <w:p w:rsidR="00FF5C63" w:rsidRPr="006A1028" w:rsidRDefault="00062E4C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34 109,97 тыс. руб.</w:t>
            </w:r>
          </w:p>
          <w:p w:rsidR="00FF5C63" w:rsidRPr="006A1028" w:rsidRDefault="00062E4C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34 109,97 тыс. руб.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счет средств бюджета города-курорта Пятигорска  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273  243,04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 0 тыс. руб.;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33 488,61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в том числе за счет средств поступивших из федерального бюджета – </w:t>
            </w:r>
            <w:r w:rsidR="00ED674C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1 803,91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 из бюджета Ставропольско</w:t>
            </w:r>
            <w:r w:rsidR="00BF10D5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края – 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1 676,86 тыс. руб.;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 35 153,38 тыс. руб.;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34 070,02 тыс. руб.; 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34 091,15тыс. руб.;</w:t>
            </w:r>
          </w:p>
          <w:p w:rsidR="00FF5C63" w:rsidRPr="006A1028" w:rsidRDefault="00062E4C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34 109,97 тыс. руб.;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34 109,97 тыс. руб.;</w:t>
            </w:r>
          </w:p>
          <w:p w:rsidR="00FF5C63" w:rsidRPr="006A1028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34 109,97 тыс. руб.;</w:t>
            </w:r>
          </w:p>
          <w:p w:rsidR="00FF5C63" w:rsidRPr="006A1028" w:rsidRDefault="00062E4C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34 109,97 тыс. руб.</w:t>
            </w:r>
            <w:r w:rsidR="008717D8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5545" w:rsidRPr="006A1028" w:rsidRDefault="008717D8" w:rsidP="00C26843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1.8. Абзац 32 Раздела 2 п</w:t>
      </w:r>
      <w:r w:rsidR="00935545" w:rsidRPr="006A1028">
        <w:rPr>
          <w:rFonts w:ascii="Times New Roman" w:hAnsi="Times New Roman" w:cs="Times New Roman"/>
          <w:sz w:val="28"/>
          <w:szCs w:val="28"/>
        </w:rPr>
        <w:t>одпрограммы 2 изложить согласно следующей редакции:</w:t>
      </w:r>
      <w:r w:rsidR="00C26843" w:rsidRPr="006A1028">
        <w:rPr>
          <w:rFonts w:ascii="Times New Roman" w:hAnsi="Times New Roman" w:cs="Times New Roman"/>
          <w:sz w:val="28"/>
          <w:szCs w:val="28"/>
        </w:rPr>
        <w:t xml:space="preserve"> </w:t>
      </w:r>
      <w:r w:rsidR="00935545" w:rsidRPr="006A1028">
        <w:rPr>
          <w:rFonts w:ascii="Times New Roman" w:hAnsi="Times New Roman" w:cs="Times New Roman"/>
          <w:sz w:val="28"/>
          <w:szCs w:val="28"/>
        </w:rPr>
        <w:t>«Подпрограмма 2 рассчитана на реализацию в 2014 - 2022годах».</w:t>
      </w:r>
    </w:p>
    <w:p w:rsidR="00935545" w:rsidRPr="006A1028" w:rsidRDefault="00935545" w:rsidP="009355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1</w:t>
      </w:r>
      <w:r w:rsidR="008717D8" w:rsidRPr="006A1028">
        <w:rPr>
          <w:rFonts w:ascii="Times New Roman" w:hAnsi="Times New Roman" w:cs="Times New Roman"/>
          <w:sz w:val="28"/>
          <w:szCs w:val="28"/>
        </w:rPr>
        <w:t>.9. В пункте «Сроки реализации подпрограммы 3» паспорта п</w:t>
      </w:r>
      <w:r w:rsidRPr="006A1028">
        <w:rPr>
          <w:rFonts w:ascii="Times New Roman" w:hAnsi="Times New Roman" w:cs="Times New Roman"/>
          <w:sz w:val="28"/>
          <w:szCs w:val="28"/>
        </w:rPr>
        <w:t>одпрограммы 3 заменить цифру «2018» цифрой «2022».</w:t>
      </w:r>
    </w:p>
    <w:p w:rsidR="00993AEA" w:rsidRPr="006A1028" w:rsidRDefault="00935545" w:rsidP="008717D8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1.10. </w:t>
      </w:r>
      <w:r w:rsidR="00993AEA" w:rsidRPr="006A1028">
        <w:rPr>
          <w:rFonts w:ascii="Times New Roman" w:hAnsi="Times New Roman" w:cs="Times New Roman"/>
          <w:sz w:val="28"/>
          <w:szCs w:val="28"/>
        </w:rPr>
        <w:t>Пункт «Объем и источники финансирования подпрограммы 3» паспорта подпрограммы 3 изложить согласно следующей редакции:</w:t>
      </w:r>
      <w:r w:rsidR="00993AEA" w:rsidRPr="006A102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402"/>
      </w:tblGrid>
      <w:tr w:rsidR="00FF5C63" w:rsidRPr="006A1028" w:rsidTr="00935545">
        <w:trPr>
          <w:trHeight w:val="7735"/>
        </w:trPr>
        <w:tc>
          <w:tcPr>
            <w:tcW w:w="3168" w:type="dxa"/>
          </w:tcPr>
          <w:p w:rsidR="00FF5C63" w:rsidRPr="006A1028" w:rsidRDefault="008717D8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F5C63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финансового обеспечения подпрограммы 3</w:t>
            </w:r>
          </w:p>
        </w:tc>
        <w:tc>
          <w:tcPr>
            <w:tcW w:w="6402" w:type="dxa"/>
          </w:tcPr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объём финансирования подпрограммы 3 составляет 1808,5</w:t>
            </w:r>
            <w:r w:rsidR="00220B16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0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144,10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277,40  тыс. руб.; 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277,40  тыс. руб.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277,40   тыс. руб.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277,40  тыс. руб.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- 277,40  тыс. руб.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- 277,40  тыс. руб.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за счет средств бюджета города-курорта Пятигорска  1808,5</w:t>
            </w:r>
            <w:r w:rsidR="006335A9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руб., из них по годам: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 0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0 тыс. руб.; 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144,10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277,40 тыс. руб.; 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277,40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 - 277,40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277,40 тыс. руб.;</w:t>
            </w:r>
          </w:p>
          <w:p w:rsidR="00FF5C63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277,40 тыс. руб.;</w:t>
            </w:r>
          </w:p>
          <w:p w:rsidR="00935545" w:rsidRPr="006A1028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- 277,40 тыс. руб.</w:t>
            </w:r>
            <w:proofErr w:type="gramStart"/>
            <w:r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935545" w:rsidRPr="006A102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C26843" w:rsidRPr="006A1028" w:rsidRDefault="008717D8" w:rsidP="00C26843">
      <w:pPr>
        <w:tabs>
          <w:tab w:val="left" w:pos="1560"/>
        </w:tabs>
        <w:autoSpaceDE w:val="0"/>
        <w:autoSpaceDN w:val="0"/>
        <w:adjustRightInd w:val="0"/>
        <w:spacing w:after="0" w:line="240" w:lineRule="atLeast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ab/>
        <w:t>1.11. Абзац 19 Раздела 2 п</w:t>
      </w:r>
      <w:r w:rsidR="00935545" w:rsidRPr="006A1028">
        <w:rPr>
          <w:rFonts w:ascii="Times New Roman" w:hAnsi="Times New Roman" w:cs="Times New Roman"/>
          <w:sz w:val="28"/>
          <w:szCs w:val="28"/>
        </w:rPr>
        <w:t>одпрограммы 3 изложить согласно следующей редакции:</w:t>
      </w:r>
      <w:r w:rsidR="00C26843" w:rsidRPr="006A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545" w:rsidRPr="006A1028" w:rsidRDefault="00C26843" w:rsidP="00C26843">
      <w:pPr>
        <w:tabs>
          <w:tab w:val="left" w:pos="1560"/>
        </w:tabs>
        <w:autoSpaceDE w:val="0"/>
        <w:autoSpaceDN w:val="0"/>
        <w:adjustRightInd w:val="0"/>
        <w:spacing w:after="0" w:line="240" w:lineRule="atLeast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ab/>
      </w:r>
      <w:r w:rsidR="006335A9" w:rsidRPr="006A1028">
        <w:rPr>
          <w:rFonts w:ascii="Times New Roman" w:hAnsi="Times New Roman" w:cs="Times New Roman"/>
          <w:sz w:val="28"/>
          <w:szCs w:val="28"/>
        </w:rPr>
        <w:t>«Подпрограмма 3</w:t>
      </w:r>
      <w:r w:rsidR="00935545" w:rsidRPr="006A1028">
        <w:rPr>
          <w:rFonts w:ascii="Times New Roman" w:hAnsi="Times New Roman" w:cs="Times New Roman"/>
          <w:sz w:val="28"/>
          <w:szCs w:val="28"/>
        </w:rPr>
        <w:t xml:space="preserve"> рассчитана на реализацию в 2014 - 2022</w:t>
      </w:r>
      <w:r w:rsidR="00986AB7" w:rsidRPr="006A1028">
        <w:rPr>
          <w:rFonts w:ascii="Times New Roman" w:hAnsi="Times New Roman" w:cs="Times New Roman"/>
          <w:sz w:val="28"/>
          <w:szCs w:val="28"/>
        </w:rPr>
        <w:t xml:space="preserve"> </w:t>
      </w:r>
      <w:r w:rsidR="00935545" w:rsidRPr="006A1028">
        <w:rPr>
          <w:rFonts w:ascii="Times New Roman" w:hAnsi="Times New Roman" w:cs="Times New Roman"/>
          <w:sz w:val="28"/>
          <w:szCs w:val="28"/>
        </w:rPr>
        <w:t>годах».</w:t>
      </w:r>
    </w:p>
    <w:p w:rsidR="00C26843" w:rsidRPr="006A1028" w:rsidRDefault="008C202C" w:rsidP="00871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1.12. Наименование Подпрограммы 4 изложить </w:t>
      </w:r>
      <w:r w:rsidR="00986AB7" w:rsidRPr="006A1028">
        <w:rPr>
          <w:rFonts w:ascii="Times New Roman" w:hAnsi="Times New Roman" w:cs="Times New Roman"/>
          <w:sz w:val="28"/>
          <w:szCs w:val="28"/>
        </w:rPr>
        <w:t xml:space="preserve">по тексту Программы </w:t>
      </w:r>
      <w:r w:rsidRPr="006A1028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C26843" w:rsidRPr="006A1028">
        <w:rPr>
          <w:rFonts w:ascii="Times New Roman" w:hAnsi="Times New Roman" w:cs="Times New Roman"/>
          <w:sz w:val="28"/>
          <w:szCs w:val="28"/>
        </w:rPr>
        <w:t>:</w:t>
      </w:r>
    </w:p>
    <w:p w:rsidR="008C202C" w:rsidRPr="006A1028" w:rsidRDefault="008C202C" w:rsidP="00871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 «Обеспечение реализации программы и </w:t>
      </w:r>
      <w:proofErr w:type="spellStart"/>
      <w:r w:rsidRPr="006A1028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A1028"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 w:rsidR="00986AB7" w:rsidRPr="006A1028">
        <w:rPr>
          <w:rFonts w:ascii="Times New Roman" w:hAnsi="Times New Roman" w:cs="Times New Roman"/>
          <w:sz w:val="28"/>
          <w:szCs w:val="28"/>
        </w:rPr>
        <w:t>.</w:t>
      </w:r>
    </w:p>
    <w:p w:rsidR="00993AEA" w:rsidRPr="006A1028" w:rsidRDefault="00986AB7" w:rsidP="00993AEA">
      <w:pPr>
        <w:tabs>
          <w:tab w:val="left" w:pos="1134"/>
        </w:tabs>
        <w:spacing w:after="0" w:line="240" w:lineRule="atLeast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1.13</w:t>
      </w:r>
      <w:r w:rsidR="00C8790A" w:rsidRPr="006A1028">
        <w:rPr>
          <w:rFonts w:ascii="Times New Roman" w:hAnsi="Times New Roman" w:cs="Times New Roman"/>
          <w:sz w:val="28"/>
          <w:szCs w:val="28"/>
        </w:rPr>
        <w:t>. Приложение 1 Программы</w:t>
      </w:r>
      <w:r w:rsidR="00993AEA" w:rsidRPr="006A102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1 к настоящему постановлению.</w:t>
      </w:r>
    </w:p>
    <w:p w:rsidR="00993AEA" w:rsidRPr="006A1028" w:rsidRDefault="00986AB7" w:rsidP="00993AEA">
      <w:pPr>
        <w:tabs>
          <w:tab w:val="left" w:pos="1134"/>
        </w:tabs>
        <w:spacing w:after="0" w:line="240" w:lineRule="atLeast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1.14</w:t>
      </w:r>
      <w:r w:rsidR="00C8790A" w:rsidRPr="006A1028">
        <w:rPr>
          <w:rFonts w:ascii="Times New Roman" w:hAnsi="Times New Roman" w:cs="Times New Roman"/>
          <w:sz w:val="28"/>
          <w:szCs w:val="28"/>
        </w:rPr>
        <w:t>. Приложение 2 Программы</w:t>
      </w:r>
      <w:r w:rsidR="00993AEA" w:rsidRPr="006A102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2 к настоящему постановлению.</w:t>
      </w:r>
    </w:p>
    <w:p w:rsidR="00993AEA" w:rsidRPr="006A1028" w:rsidRDefault="00986AB7" w:rsidP="00993AEA">
      <w:pPr>
        <w:tabs>
          <w:tab w:val="left" w:pos="1134"/>
        </w:tabs>
        <w:spacing w:after="0" w:line="240" w:lineRule="atLeast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1.15</w:t>
      </w:r>
      <w:r w:rsidR="00C8790A" w:rsidRPr="006A1028">
        <w:rPr>
          <w:rFonts w:ascii="Times New Roman" w:hAnsi="Times New Roman" w:cs="Times New Roman"/>
          <w:sz w:val="28"/>
          <w:szCs w:val="28"/>
        </w:rPr>
        <w:t>. Приложение 3 Программы</w:t>
      </w:r>
      <w:r w:rsidR="00993AEA" w:rsidRPr="006A102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3 к настоящему постановлению.</w:t>
      </w:r>
    </w:p>
    <w:p w:rsidR="00993AEA" w:rsidRPr="006A1028" w:rsidRDefault="00986AB7" w:rsidP="00993AEA">
      <w:pPr>
        <w:tabs>
          <w:tab w:val="left" w:pos="1134"/>
        </w:tabs>
        <w:spacing w:after="0" w:line="240" w:lineRule="atLeast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1.16</w:t>
      </w:r>
      <w:r w:rsidR="00C8790A" w:rsidRPr="006A1028">
        <w:rPr>
          <w:rFonts w:ascii="Times New Roman" w:hAnsi="Times New Roman" w:cs="Times New Roman"/>
          <w:sz w:val="28"/>
          <w:szCs w:val="28"/>
        </w:rPr>
        <w:t>. Приложение 4 Программы</w:t>
      </w:r>
      <w:r w:rsidR="00993AEA" w:rsidRPr="006A102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4 к настоящему постановлению.</w:t>
      </w:r>
      <w:r w:rsidR="00217387" w:rsidRPr="006A1028">
        <w:rPr>
          <w:rFonts w:ascii="Times New Roman" w:hAnsi="Times New Roman" w:cs="Times New Roman"/>
          <w:sz w:val="28"/>
          <w:szCs w:val="28"/>
        </w:rPr>
        <w:t xml:space="preserve"> </w:t>
      </w:r>
      <w:r w:rsidRPr="006A1028">
        <w:rPr>
          <w:rFonts w:ascii="Times New Roman" w:hAnsi="Times New Roman" w:cs="Times New Roman"/>
          <w:sz w:val="28"/>
          <w:szCs w:val="28"/>
        </w:rPr>
        <w:t>1.17</w:t>
      </w:r>
      <w:r w:rsidR="00C8790A" w:rsidRPr="006A1028">
        <w:rPr>
          <w:rFonts w:ascii="Times New Roman" w:hAnsi="Times New Roman" w:cs="Times New Roman"/>
          <w:sz w:val="28"/>
          <w:szCs w:val="28"/>
        </w:rPr>
        <w:t>. Приложение 5 Программы</w:t>
      </w:r>
      <w:r w:rsidR="00993AEA" w:rsidRPr="006A102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5 к настоящему постановлению.</w:t>
      </w:r>
    </w:p>
    <w:p w:rsidR="00993AEA" w:rsidRPr="006A1028" w:rsidRDefault="00993AEA" w:rsidP="00993AEA">
      <w:pPr>
        <w:tabs>
          <w:tab w:val="left" w:pos="1134"/>
        </w:tabs>
        <w:spacing w:after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10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02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В.Г.Косых. </w:t>
      </w:r>
    </w:p>
    <w:p w:rsidR="00993AEA" w:rsidRPr="006A1028" w:rsidRDefault="00993AEA" w:rsidP="008717D8">
      <w:pPr>
        <w:tabs>
          <w:tab w:val="left" w:pos="1134"/>
        </w:tabs>
        <w:spacing w:after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опубликования. </w:t>
      </w:r>
    </w:p>
    <w:p w:rsidR="00993AEA" w:rsidRPr="006A1028" w:rsidRDefault="00993AEA" w:rsidP="00993AEA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  Л.Н. Травнев</w:t>
      </w:r>
    </w:p>
    <w:p w:rsidR="00993AEA" w:rsidRPr="006A1028" w:rsidRDefault="00993AEA" w:rsidP="00993AEA">
      <w:pPr>
        <w:tabs>
          <w:tab w:val="left" w:pos="1134"/>
          <w:tab w:val="left" w:pos="4860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6A1028" w:rsidRDefault="006B1A1A" w:rsidP="00993AEA">
      <w:pPr>
        <w:tabs>
          <w:tab w:val="left" w:pos="1134"/>
        </w:tabs>
        <w:spacing w:after="0"/>
        <w:ind w:left="851" w:right="-852"/>
        <w:rPr>
          <w:rFonts w:ascii="Times New Roman" w:hAnsi="Times New Roman" w:cs="Times New Roman"/>
          <w:sz w:val="28"/>
          <w:szCs w:val="28"/>
        </w:rPr>
        <w:sectPr w:rsidR="00993AEA" w:rsidRPr="006A1028" w:rsidSect="00993AEA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  <w:r w:rsidRPr="006A1028">
        <w:rPr>
          <w:rFonts w:ascii="Times New Roman" w:hAnsi="Times New Roman" w:cs="Times New Roman"/>
          <w:sz w:val="28"/>
          <w:szCs w:val="28"/>
        </w:rPr>
        <w:br w:type="page"/>
      </w:r>
    </w:p>
    <w:p w:rsidR="00272779" w:rsidRPr="006A1028" w:rsidRDefault="00272779" w:rsidP="00272779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86F1C" w:rsidRPr="006A1028" w:rsidRDefault="00486F1C" w:rsidP="00272779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6F1C" w:rsidRPr="006A1028" w:rsidRDefault="00486F1C" w:rsidP="00272779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</w:p>
    <w:p w:rsidR="00486F1C" w:rsidRPr="006A1028" w:rsidRDefault="00486F1C" w:rsidP="00272779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от ________ №_______</w:t>
      </w:r>
    </w:p>
    <w:p w:rsidR="00272779" w:rsidRPr="006A1028" w:rsidRDefault="00272779" w:rsidP="00BC6BFC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18"/>
          <w:szCs w:val="18"/>
        </w:rPr>
      </w:pPr>
    </w:p>
    <w:p w:rsidR="00BC6BFC" w:rsidRPr="006A1028" w:rsidRDefault="00DC2A4D" w:rsidP="00BC6BFC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6A1028">
        <w:rPr>
          <w:rFonts w:ascii="Times New Roman" w:eastAsia="Times New Roman" w:hAnsi="Times New Roman" w:cs="Times New Roman"/>
          <w:caps/>
          <w:sz w:val="18"/>
          <w:szCs w:val="18"/>
        </w:rPr>
        <w:t>Сведения</w:t>
      </w:r>
    </w:p>
    <w:p w:rsidR="00DC2A4D" w:rsidRPr="006A1028" w:rsidRDefault="00DC2A4D" w:rsidP="00DC2A4D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6A1028">
        <w:rPr>
          <w:rFonts w:ascii="Times New Roman" w:eastAsia="Times New Roman" w:hAnsi="Times New Roman" w:cs="Times New Roman"/>
          <w:sz w:val="18"/>
          <w:szCs w:val="18"/>
        </w:rPr>
        <w:t>о целевых индикаторах и показателях муниципальной программы города-курорта Пятигорска, подпр</w:t>
      </w:r>
      <w:r w:rsidR="00867861" w:rsidRPr="006A1028">
        <w:rPr>
          <w:rFonts w:ascii="Times New Roman" w:eastAsia="Times New Roman" w:hAnsi="Times New Roman" w:cs="Times New Roman"/>
          <w:sz w:val="18"/>
          <w:szCs w:val="18"/>
        </w:rPr>
        <w:t xml:space="preserve">ограмм программы </w:t>
      </w:r>
      <w:r w:rsidRPr="006A1028">
        <w:rPr>
          <w:rFonts w:ascii="Times New Roman" w:eastAsia="Times New Roman" w:hAnsi="Times New Roman" w:cs="Times New Roman"/>
          <w:sz w:val="18"/>
          <w:szCs w:val="18"/>
        </w:rPr>
        <w:t>и их значениях</w:t>
      </w:r>
    </w:p>
    <w:p w:rsidR="00DC2A4D" w:rsidRPr="006A1028" w:rsidRDefault="00DC2A4D" w:rsidP="00DC2A4D">
      <w:pPr>
        <w:spacing w:line="24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14317" w:type="dxa"/>
        <w:tblInd w:w="108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38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2410"/>
      </w:tblGrid>
      <w:tr w:rsidR="0049506C" w:rsidRPr="006A1028" w:rsidTr="0049506C">
        <w:tc>
          <w:tcPr>
            <w:tcW w:w="595" w:type="dxa"/>
            <w:vMerge w:val="restart"/>
          </w:tcPr>
          <w:p w:rsidR="0049506C" w:rsidRPr="006A1028" w:rsidRDefault="0049506C" w:rsidP="00474CC9">
            <w:pPr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 xml:space="preserve">№ </w:t>
            </w:r>
            <w:proofErr w:type="gramStart"/>
            <w:r w:rsidRPr="006A1028">
              <w:rPr>
                <w:sz w:val="18"/>
                <w:szCs w:val="18"/>
              </w:rPr>
              <w:t>п</w:t>
            </w:r>
            <w:proofErr w:type="gramEnd"/>
            <w:r w:rsidRPr="006A1028">
              <w:rPr>
                <w:sz w:val="18"/>
                <w:szCs w:val="18"/>
              </w:rPr>
              <w:t>/п</w:t>
            </w:r>
          </w:p>
        </w:tc>
        <w:tc>
          <w:tcPr>
            <w:tcW w:w="2382" w:type="dxa"/>
            <w:vMerge w:val="restart"/>
          </w:tcPr>
          <w:p w:rsidR="0049506C" w:rsidRPr="006A1028" w:rsidRDefault="0049506C" w:rsidP="00474CC9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Единица       измерения</w:t>
            </w:r>
          </w:p>
        </w:tc>
        <w:tc>
          <w:tcPr>
            <w:tcW w:w="7938" w:type="dxa"/>
            <w:gridSpan w:val="9"/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 xml:space="preserve">Значение целевого индикатора и показателя программы </w:t>
            </w:r>
          </w:p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 xml:space="preserve">по годам реализации </w:t>
            </w:r>
          </w:p>
          <w:p w:rsidR="0049506C" w:rsidRPr="006A1028" w:rsidRDefault="0049506C" w:rsidP="00474CC9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Источник</w:t>
            </w:r>
          </w:p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информации</w:t>
            </w:r>
          </w:p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(методика расчета)*</w:t>
            </w:r>
          </w:p>
        </w:tc>
      </w:tr>
      <w:tr w:rsidR="0049506C" w:rsidRPr="006A1028" w:rsidTr="0049506C">
        <w:trPr>
          <w:trHeight w:val="1256"/>
        </w:trPr>
        <w:tc>
          <w:tcPr>
            <w:tcW w:w="595" w:type="dxa"/>
            <w:vMerge/>
          </w:tcPr>
          <w:p w:rsidR="0049506C" w:rsidRPr="006A1028" w:rsidRDefault="0049506C" w:rsidP="00474CC9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49506C" w:rsidRPr="006A1028" w:rsidRDefault="0049506C" w:rsidP="00474C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506C" w:rsidRPr="006A1028" w:rsidRDefault="0049506C" w:rsidP="00474C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2014 г.</w:t>
            </w:r>
          </w:p>
        </w:tc>
        <w:tc>
          <w:tcPr>
            <w:tcW w:w="850" w:type="dxa"/>
            <w:vAlign w:val="center"/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 xml:space="preserve">2015 г. </w:t>
            </w:r>
          </w:p>
        </w:tc>
        <w:tc>
          <w:tcPr>
            <w:tcW w:w="851" w:type="dxa"/>
            <w:vAlign w:val="center"/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2016 г.</w:t>
            </w:r>
          </w:p>
        </w:tc>
        <w:tc>
          <w:tcPr>
            <w:tcW w:w="850" w:type="dxa"/>
            <w:vAlign w:val="center"/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2017 г.</w:t>
            </w:r>
          </w:p>
        </w:tc>
        <w:tc>
          <w:tcPr>
            <w:tcW w:w="851" w:type="dxa"/>
            <w:vAlign w:val="center"/>
          </w:tcPr>
          <w:p w:rsidR="0049506C" w:rsidRPr="006A1028" w:rsidRDefault="0049506C" w:rsidP="0049506C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2018 г.</w:t>
            </w:r>
          </w:p>
        </w:tc>
        <w:tc>
          <w:tcPr>
            <w:tcW w:w="850" w:type="dxa"/>
            <w:vAlign w:val="center"/>
          </w:tcPr>
          <w:p w:rsidR="0049506C" w:rsidRPr="006A1028" w:rsidRDefault="0049506C" w:rsidP="0049506C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2019 г.</w:t>
            </w:r>
          </w:p>
        </w:tc>
        <w:tc>
          <w:tcPr>
            <w:tcW w:w="851" w:type="dxa"/>
            <w:vAlign w:val="center"/>
          </w:tcPr>
          <w:p w:rsidR="0049506C" w:rsidRPr="006A1028" w:rsidRDefault="0049506C" w:rsidP="0049506C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2020 г.</w:t>
            </w:r>
          </w:p>
        </w:tc>
        <w:tc>
          <w:tcPr>
            <w:tcW w:w="850" w:type="dxa"/>
            <w:vAlign w:val="center"/>
          </w:tcPr>
          <w:p w:rsidR="0049506C" w:rsidRPr="006A1028" w:rsidRDefault="0049506C" w:rsidP="0049506C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2022 г.</w:t>
            </w:r>
          </w:p>
        </w:tc>
        <w:tc>
          <w:tcPr>
            <w:tcW w:w="2410" w:type="dxa"/>
            <w:vMerge/>
          </w:tcPr>
          <w:p w:rsidR="0049506C" w:rsidRPr="006A1028" w:rsidRDefault="0049506C" w:rsidP="00474CC9">
            <w:pPr>
              <w:rPr>
                <w:sz w:val="18"/>
                <w:szCs w:val="18"/>
              </w:rPr>
            </w:pPr>
          </w:p>
        </w:tc>
      </w:tr>
    </w:tbl>
    <w:p w:rsidR="00DC2A4D" w:rsidRPr="006A1028" w:rsidRDefault="00DC2A4D" w:rsidP="00DC2A4D">
      <w:pPr>
        <w:spacing w:line="14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143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7"/>
        <w:gridCol w:w="2440"/>
        <w:gridCol w:w="1023"/>
        <w:gridCol w:w="716"/>
        <w:gridCol w:w="144"/>
        <w:gridCol w:w="850"/>
        <w:gridCol w:w="851"/>
        <w:gridCol w:w="850"/>
        <w:gridCol w:w="851"/>
        <w:gridCol w:w="850"/>
        <w:gridCol w:w="851"/>
        <w:gridCol w:w="850"/>
        <w:gridCol w:w="1134"/>
        <w:gridCol w:w="2410"/>
      </w:tblGrid>
      <w:tr w:rsidR="0049506C" w:rsidRPr="006A1028" w:rsidTr="0049506C">
        <w:trPr>
          <w:tblHeader/>
        </w:trPr>
        <w:tc>
          <w:tcPr>
            <w:tcW w:w="497" w:type="dxa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06C" w:rsidRPr="006A1028" w:rsidRDefault="0049506C" w:rsidP="00302C2D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06C" w:rsidRPr="006A1028" w:rsidRDefault="0049506C" w:rsidP="00121F2D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506C" w:rsidRPr="006A1028" w:rsidRDefault="0049506C" w:rsidP="00474CC9">
            <w:pPr>
              <w:jc w:val="center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9</w:t>
            </w:r>
          </w:p>
        </w:tc>
      </w:tr>
      <w:tr w:rsidR="0049506C" w:rsidRPr="006A1028" w:rsidTr="0049506C"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06C" w:rsidRPr="006A1028" w:rsidRDefault="0049506C" w:rsidP="00474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. 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  <w:p w:rsidR="0049506C" w:rsidRPr="006A1028" w:rsidRDefault="0049506C" w:rsidP="00474CC9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49506C" w:rsidRPr="006A1028" w:rsidTr="0049506C"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II</w:t>
            </w:r>
            <w:r w:rsidRPr="006A1028">
              <w:rPr>
                <w:sz w:val="18"/>
                <w:szCs w:val="18"/>
              </w:rPr>
              <w:t>. Подпрограмма 1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</w:t>
            </w:r>
          </w:p>
        </w:tc>
      </w:tr>
      <w:tr w:rsidR="0049506C" w:rsidRPr="006A1028" w:rsidTr="0049506C">
        <w:trPr>
          <w:trHeight w:val="2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Доля проектов муниципальных нормативных правовых актов города вынесенных на общественное обсуждение в информационно-телекоммуникационной сети </w:t>
            </w:r>
          </w:p>
          <w:p w:rsidR="0049506C" w:rsidRPr="006A1028" w:rsidRDefault="0049506C" w:rsidP="000E603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«Интернет»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= </w:t>
            </w: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>/</w:t>
            </w: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*100</w:t>
            </w:r>
          </w:p>
          <w:p w:rsidR="0049506C" w:rsidRPr="006A1028" w:rsidRDefault="0049506C" w:rsidP="000E603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– доля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</w:t>
            </w:r>
          </w:p>
          <w:p w:rsidR="0049506C" w:rsidRPr="006A1028" w:rsidRDefault="0049506C" w:rsidP="000E603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количество  проектов</w:t>
            </w:r>
            <w:proofErr w:type="gramEnd"/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нормативных правовых актов города вынесенных на общественное обсуждение в </w:t>
            </w:r>
            <w:r w:rsidRPr="006A10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информационно-телекоммуникационной сети «Интернет».</w:t>
            </w:r>
          </w:p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– общее количество принимаемых нормативных правовых актов администрацией города Пятигорска.</w:t>
            </w:r>
          </w:p>
        </w:tc>
      </w:tr>
      <w:tr w:rsidR="0049506C" w:rsidRPr="006A1028" w:rsidTr="0049506C">
        <w:trPr>
          <w:trHeight w:val="2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1913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деятельностью администрации города Пятигорска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42.3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44,7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6A1028" w:rsidRDefault="0049506C" w:rsidP="00CD6749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Не требует расчета, определяется результатами социологического исследования в городе-курорте Пятигорске (п. 37 «Доклад о достигнутых показателях для оценки эффективности деятельности органов местного самоуправления городского округа (муниципального района) за отчетный год и планируемых значениях на трехлетний период»). В случае не проведения данного мероприятия определяется по результатам опроса на сайте муниципального образования города-курорта Пятигорска</w:t>
            </w:r>
          </w:p>
        </w:tc>
      </w:tr>
      <w:tr w:rsidR="0049506C" w:rsidRPr="006A1028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26419F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Количество муниципальных нормативных правовых актов города–курорта Пятигорска, официально опубликованных в СМИ;</w:t>
            </w:r>
          </w:p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единица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3228B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3228B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 xml:space="preserve">Не требует расчета, определяется данными об опубликованных муниципальных нормативных правовых актах города-курорта Пятигорска за отчетный год (данные общего отдела администрации города Пятигорска, реестр опубликованных муниципальных нормативных правовых </w:t>
            </w:r>
            <w:r w:rsidRPr="006A1028">
              <w:rPr>
                <w:sz w:val="18"/>
                <w:szCs w:val="18"/>
              </w:rPr>
              <w:lastRenderedPageBreak/>
              <w:t>актов)</w:t>
            </w:r>
          </w:p>
        </w:tc>
      </w:tr>
      <w:tr w:rsidR="0049506C" w:rsidRPr="006A1028" w:rsidTr="0049506C">
        <w:trPr>
          <w:trHeight w:val="18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Объем архивного фонда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единица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31 100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31 550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53C9A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3228B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3228B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32 300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32 300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32 300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32 300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595FD2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Не требует расчета, определяется данными предоставленными архивным отделом администрации города Пятигорска «Показатели основных направлений и результатов деятельности архивного отдела администрации города Пятигорска».</w:t>
            </w:r>
          </w:p>
        </w:tc>
      </w:tr>
      <w:tr w:rsidR="0049506C" w:rsidRPr="006A1028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D1E22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BC6BE0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Показатель обеспеченности аппаратно-программного комплекса, бесперебойной работы сети в администрации города Пятигорска, в том числе с доступом к сети «Интернет»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D1E22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F72251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F72251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F72251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3228B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3228B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9D1E22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= </w:t>
            </w: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>/</w:t>
            </w: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*100 Показатель обеспеченности аппаратно-программного комплекса в том числе бесперебойной работы сети в администрации города Пятигорска, в том числе с доступом к сети «Интернет»;</w:t>
            </w:r>
          </w:p>
          <w:p w:rsidR="0049506C" w:rsidRPr="006A1028" w:rsidRDefault="0049506C" w:rsidP="009D1E22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 xml:space="preserve"> – количество часов некорректной работы; </w:t>
            </w:r>
          </w:p>
          <w:p w:rsidR="0049506C" w:rsidRPr="006A1028" w:rsidRDefault="0049506C" w:rsidP="009D1E22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– общее количество часов </w:t>
            </w:r>
          </w:p>
          <w:p w:rsidR="0049506C" w:rsidRPr="006A1028" w:rsidRDefault="0049506C" w:rsidP="009D1E22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(данные предоставлены отделом автоматизации и информационных технологий администрации города Пятигорска).</w:t>
            </w:r>
          </w:p>
        </w:tc>
      </w:tr>
      <w:tr w:rsidR="0049506C" w:rsidRPr="006A1028" w:rsidTr="0049506C"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432AA5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III</w:t>
            </w:r>
            <w:r w:rsidRPr="006A1028">
              <w:rPr>
                <w:sz w:val="18"/>
                <w:szCs w:val="18"/>
              </w:rPr>
              <w:t>. Подпрограмма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      </w:r>
          </w:p>
        </w:tc>
      </w:tr>
      <w:tr w:rsidR="0049506C" w:rsidRPr="006A1028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AE61A6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Увеличение числа заявителей на предоставление государственных и муниципальных услуг на базе МФЦ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3228B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3228B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49506C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49506C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49506C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49506C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AE61A6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= (</w:t>
            </w: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 xml:space="preserve">- </w:t>
            </w: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>)/</w:t>
            </w: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*100</w:t>
            </w:r>
          </w:p>
          <w:p w:rsidR="0049506C" w:rsidRPr="006A1028" w:rsidRDefault="0049506C" w:rsidP="00AE61A6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-  увеличение числа заявителей на предоставление государственных и муниципальных услуг на базе МФЦ;</w:t>
            </w:r>
          </w:p>
          <w:p w:rsidR="0049506C" w:rsidRPr="006A1028" w:rsidRDefault="0049506C" w:rsidP="00AE61A6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– количество заявителей на предыдущий год согласно годовому отчету о деятельности МФЦ по организации </w:t>
            </w:r>
            <w:r w:rsidRPr="006A1028">
              <w:rPr>
                <w:sz w:val="18"/>
                <w:szCs w:val="18"/>
              </w:rPr>
              <w:lastRenderedPageBreak/>
              <w:t>предоставления государственных и муниципальных услуг, по форме утвержденной приказом уполномоченного МФЦ от 31 декабря 2013 г № 79;</w:t>
            </w:r>
          </w:p>
          <w:p w:rsidR="0049506C" w:rsidRPr="006A1028" w:rsidRDefault="0049506C" w:rsidP="00AE61A6">
            <w:pPr>
              <w:jc w:val="both"/>
              <w:rPr>
                <w:sz w:val="18"/>
                <w:szCs w:val="18"/>
              </w:rPr>
            </w:pPr>
          </w:p>
          <w:p w:rsidR="0049506C" w:rsidRPr="006A1028" w:rsidRDefault="0049506C" w:rsidP="00AE61A6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 xml:space="preserve"> – количество заявителей на текущий год согласно годовому отчету о деятельности МФЦ по организации предоставления государственных и муниципальных услуг, по форме утвержденной приказом уполномоченного МФЦ от 31 декабря 2013 г № 79.</w:t>
            </w:r>
          </w:p>
        </w:tc>
      </w:tr>
      <w:tr w:rsidR="0049506C" w:rsidRPr="006A1028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Доля муниципальных услуг предоставляемых в МФЦ от общего количества муниципальных услуг предоставляемых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610290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610290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DE7371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= </w:t>
            </w: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>/</w:t>
            </w: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*100;</w:t>
            </w:r>
          </w:p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- Доля муниципальных услуг предоставляемых в МФЦ от общего количества муниципальных услуг предоставляемых органами местного самоуправления;</w:t>
            </w:r>
          </w:p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 xml:space="preserve">- количество муниципальных услуг предоставляемых в МФЦ; </w:t>
            </w:r>
          </w:p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– общее количество муниципальных услуг предоставляемых органами местного самоуправления города-курорта Пятигорска.</w:t>
            </w:r>
          </w:p>
        </w:tc>
      </w:tr>
      <w:tr w:rsidR="0049506C" w:rsidRPr="006A1028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1F37AF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Доля муниципальных услуг, предоставляемых органами местного самоуправления города Пятигорска, предоставление которых переведено в электронный вид</w:t>
            </w:r>
          </w:p>
          <w:p w:rsidR="0049506C" w:rsidRPr="006A1028" w:rsidRDefault="0049506C" w:rsidP="000E60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0E6038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696377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696377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696377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696377">
            <w:pPr>
              <w:jc w:val="both"/>
              <w:rPr>
                <w:sz w:val="18"/>
                <w:szCs w:val="18"/>
                <w:lang w:val="en-US"/>
              </w:rPr>
            </w:pPr>
            <w:r w:rsidRPr="006A102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696377">
            <w:pPr>
              <w:jc w:val="both"/>
              <w:rPr>
                <w:sz w:val="18"/>
                <w:szCs w:val="18"/>
                <w:lang w:val="en-US"/>
              </w:rPr>
            </w:pPr>
            <w:r w:rsidRPr="006A102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>
            <w:r w:rsidRPr="006A102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1F37AF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= </w:t>
            </w:r>
            <w:r w:rsidRPr="006A1028">
              <w:rPr>
                <w:sz w:val="18"/>
                <w:szCs w:val="18"/>
                <w:lang w:val="en-US"/>
              </w:rPr>
              <w:t>Y</w:t>
            </w:r>
            <w:r w:rsidRPr="006A1028">
              <w:rPr>
                <w:sz w:val="18"/>
                <w:szCs w:val="18"/>
              </w:rPr>
              <w:t>/</w:t>
            </w: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*100;</w:t>
            </w:r>
          </w:p>
          <w:p w:rsidR="0049506C" w:rsidRPr="006A1028" w:rsidRDefault="0049506C" w:rsidP="001F37AF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X</w:t>
            </w:r>
            <w:r w:rsidRPr="006A1028">
              <w:rPr>
                <w:sz w:val="18"/>
                <w:szCs w:val="18"/>
              </w:rPr>
              <w:t xml:space="preserve"> –  муниципальных услуг, предоставляемых органами местного самоуправления города-курорта Пятигорска, предоставление которых переведено в электронный вид;</w:t>
            </w:r>
          </w:p>
          <w:p w:rsidR="0049506C" w:rsidRPr="006A1028" w:rsidRDefault="0049506C" w:rsidP="001F37AF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lastRenderedPageBreak/>
              <w:t>Y</w:t>
            </w:r>
            <w:r w:rsidRPr="006A1028">
              <w:rPr>
                <w:sz w:val="18"/>
                <w:szCs w:val="18"/>
              </w:rPr>
              <w:t xml:space="preserve"> – количество муниципальных услуг переведенных в электронный вид;</w:t>
            </w:r>
          </w:p>
          <w:p w:rsidR="0049506C" w:rsidRPr="006A1028" w:rsidRDefault="0049506C" w:rsidP="001F37AF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t>Z</w:t>
            </w:r>
            <w:r w:rsidRPr="006A1028">
              <w:rPr>
                <w:sz w:val="18"/>
                <w:szCs w:val="18"/>
              </w:rPr>
              <w:t xml:space="preserve"> – общее число муниципальных углу предоставляемых органами местного самоуправления города-курорта Пятигорска;</w:t>
            </w:r>
          </w:p>
        </w:tc>
      </w:tr>
      <w:tr w:rsidR="0049506C" w:rsidRPr="006A1028" w:rsidTr="0049506C"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  <w:lang w:val="en-US"/>
              </w:rPr>
              <w:lastRenderedPageBreak/>
              <w:t>IV</w:t>
            </w:r>
            <w:r w:rsidRPr="006A1028">
              <w:rPr>
                <w:sz w:val="18"/>
                <w:szCs w:val="18"/>
              </w:rPr>
              <w:t>. Подпрограмма 3 «Развитие   муниципальной   службы   в  администрации  города  Пятигорска»</w:t>
            </w:r>
          </w:p>
        </w:tc>
      </w:tr>
      <w:tr w:rsidR="0049506C" w:rsidRPr="006A1028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9.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 прошедших курсы профессиональной подготовки и повышения квалификации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единица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  <w:lang w:val="en-US"/>
              </w:rPr>
            </w:pPr>
            <w:r w:rsidRPr="006A102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  <w:lang w:val="en-US"/>
              </w:rPr>
            </w:pPr>
            <w:r w:rsidRPr="006A102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  <w:lang w:val="en-US"/>
              </w:rPr>
            </w:pPr>
            <w:r w:rsidRPr="006A102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  <w:lang w:val="en-US"/>
              </w:rPr>
            </w:pPr>
            <w:r w:rsidRPr="006A102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6A1028" w:rsidRDefault="0049506C" w:rsidP="00CA73E5">
            <w:pPr>
              <w:jc w:val="both"/>
              <w:rPr>
                <w:sz w:val="18"/>
                <w:szCs w:val="18"/>
              </w:rPr>
            </w:pPr>
            <w:r w:rsidRPr="006A1028">
              <w:rPr>
                <w:sz w:val="18"/>
                <w:szCs w:val="18"/>
              </w:rPr>
              <w:t>Не требует расчета, данные предоставляются отделом муниципальной службы и специального делопроизводства администрации города Пятигорска</w:t>
            </w:r>
          </w:p>
        </w:tc>
      </w:tr>
    </w:tbl>
    <w:p w:rsidR="008D30A2" w:rsidRPr="006A1028" w:rsidRDefault="008D30A2" w:rsidP="008D30A2">
      <w:pPr>
        <w:rPr>
          <w:rFonts w:ascii="Times New Roman" w:eastAsia="Times New Roman" w:hAnsi="Times New Roman" w:cs="Times New Roman"/>
          <w:sz w:val="18"/>
          <w:szCs w:val="18"/>
        </w:rPr>
      </w:pPr>
      <w:r w:rsidRPr="006A1028">
        <w:rPr>
          <w:rFonts w:ascii="Times New Roman" w:eastAsia="Times New Roman" w:hAnsi="Times New Roman" w:cs="Times New Roman"/>
          <w:sz w:val="18"/>
          <w:szCs w:val="18"/>
        </w:rPr>
        <w:t>__________________</w:t>
      </w:r>
    </w:p>
    <w:p w:rsidR="008D30A2" w:rsidRPr="006A1028" w:rsidRDefault="008D30A2" w:rsidP="008D30A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A1028">
        <w:rPr>
          <w:rFonts w:ascii="Times New Roman" w:eastAsia="Times New Roman" w:hAnsi="Times New Roman" w:cs="Times New Roman"/>
          <w:sz w:val="18"/>
          <w:szCs w:val="18"/>
        </w:rPr>
        <w:t>* Указывается источник информации или методика расчета</w:t>
      </w:r>
      <w:proofErr w:type="gramStart"/>
      <w:r w:rsidRPr="006A1028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</w:p>
    <w:p w:rsidR="008D30A2" w:rsidRPr="006A1028" w:rsidRDefault="008D30A2" w:rsidP="008D30A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A1028">
        <w:rPr>
          <w:rFonts w:ascii="Times New Roman" w:eastAsia="Times New Roman" w:hAnsi="Times New Roman" w:cs="Times New Roman"/>
          <w:sz w:val="18"/>
          <w:szCs w:val="18"/>
        </w:rPr>
        <w:t>утвержденная</w:t>
      </w:r>
      <w:proofErr w:type="gramEnd"/>
      <w:r w:rsidRPr="006A1028">
        <w:rPr>
          <w:rFonts w:ascii="Times New Roman" w:eastAsia="Times New Roman" w:hAnsi="Times New Roman" w:cs="Times New Roman"/>
          <w:sz w:val="18"/>
          <w:szCs w:val="18"/>
        </w:rPr>
        <w:t xml:space="preserve"> правовым актом Правительства Российской Федерации, Правительства Ставропольского края или федеральным, краевым органом исполнительной власти;</w:t>
      </w:r>
    </w:p>
    <w:p w:rsidR="008D30A2" w:rsidRPr="006A1028" w:rsidRDefault="008D30A2" w:rsidP="008D30A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1028">
        <w:rPr>
          <w:rFonts w:ascii="Times New Roman" w:eastAsia="Times New Roman" w:hAnsi="Times New Roman" w:cs="Times New Roman"/>
          <w:sz w:val="18"/>
          <w:szCs w:val="18"/>
        </w:rPr>
        <w:t xml:space="preserve">форма государственного (федерального) статистического наблюдения; </w:t>
      </w:r>
    </w:p>
    <w:p w:rsidR="008D30A2" w:rsidRPr="006A1028" w:rsidRDefault="008D30A2" w:rsidP="008D30A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A1028">
        <w:rPr>
          <w:rFonts w:ascii="Times New Roman" w:eastAsia="Times New Roman" w:hAnsi="Times New Roman" w:cs="Times New Roman"/>
          <w:sz w:val="18"/>
          <w:szCs w:val="18"/>
        </w:rPr>
        <w:t>утвержденная</w:t>
      </w:r>
      <w:proofErr w:type="gramEnd"/>
      <w:r w:rsidRPr="006A1028">
        <w:rPr>
          <w:rFonts w:ascii="Times New Roman" w:eastAsia="Times New Roman" w:hAnsi="Times New Roman" w:cs="Times New Roman"/>
          <w:sz w:val="18"/>
          <w:szCs w:val="18"/>
        </w:rPr>
        <w:t xml:space="preserve"> муниципальными правовыми актами администрации города Пятигорска или ответственных исполнителей (соисполнителей), а также раздел программы или приложение к программе, содержащие методику ответственного исполнителя (соисполнителя) муниципальной программы.</w:t>
      </w:r>
    </w:p>
    <w:p w:rsidR="008D30A2" w:rsidRPr="006A1028" w:rsidRDefault="008D30A2" w:rsidP="008D30A2">
      <w:pPr>
        <w:spacing w:after="0"/>
        <w:ind w:firstLine="9356"/>
        <w:rPr>
          <w:rFonts w:ascii="Times New Roman" w:hAnsi="Times New Roman" w:cs="Times New Roman"/>
          <w:sz w:val="18"/>
          <w:szCs w:val="18"/>
        </w:rPr>
      </w:pP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30A2" w:rsidRPr="006A1028" w:rsidRDefault="008D30A2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  <w:t>В.Г.Косых</w:t>
      </w:r>
    </w:p>
    <w:p w:rsidR="006335A9" w:rsidRPr="006A1028" w:rsidRDefault="006335A9" w:rsidP="00DC2A4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9506C" w:rsidRPr="006A1028" w:rsidRDefault="0049506C" w:rsidP="006335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506C" w:rsidRPr="006A1028" w:rsidRDefault="0049506C" w:rsidP="00272779">
      <w:pPr>
        <w:spacing w:after="0"/>
        <w:ind w:firstLine="9356"/>
        <w:rPr>
          <w:rFonts w:ascii="Times New Roman" w:hAnsi="Times New Roman" w:cs="Times New Roman"/>
          <w:sz w:val="18"/>
          <w:szCs w:val="18"/>
        </w:rPr>
      </w:pPr>
    </w:p>
    <w:p w:rsidR="0049506C" w:rsidRPr="006A1028" w:rsidRDefault="0049506C" w:rsidP="00272779">
      <w:pPr>
        <w:spacing w:after="0"/>
        <w:ind w:firstLine="9356"/>
        <w:rPr>
          <w:rFonts w:ascii="Times New Roman" w:hAnsi="Times New Roman" w:cs="Times New Roman"/>
          <w:sz w:val="18"/>
          <w:szCs w:val="18"/>
        </w:rPr>
      </w:pPr>
    </w:p>
    <w:p w:rsidR="00486F1C" w:rsidRPr="006A1028" w:rsidRDefault="00486F1C" w:rsidP="00486F1C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6F1C" w:rsidRPr="006A1028" w:rsidRDefault="00486F1C" w:rsidP="00486F1C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6F1C" w:rsidRPr="006A1028" w:rsidRDefault="00486F1C" w:rsidP="00486F1C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</w:p>
    <w:p w:rsidR="00486F1C" w:rsidRPr="006A1028" w:rsidRDefault="00486F1C" w:rsidP="00486F1C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от ________ №_______</w:t>
      </w:r>
    </w:p>
    <w:p w:rsidR="00272779" w:rsidRPr="006A1028" w:rsidRDefault="00272779" w:rsidP="00D074D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caps/>
          <w:sz w:val="18"/>
          <w:szCs w:val="18"/>
        </w:rPr>
      </w:pPr>
    </w:p>
    <w:p w:rsidR="00D074D8" w:rsidRPr="006A1028" w:rsidRDefault="00D074D8" w:rsidP="00D074D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caps/>
          <w:sz w:val="18"/>
          <w:szCs w:val="18"/>
        </w:rPr>
      </w:pPr>
      <w:r w:rsidRPr="006A1028">
        <w:rPr>
          <w:rFonts w:ascii="Times New Roman" w:hAnsi="Times New Roman" w:cs="Times New Roman"/>
          <w:caps/>
          <w:sz w:val="18"/>
          <w:szCs w:val="18"/>
        </w:rPr>
        <w:t xml:space="preserve">Сведения </w:t>
      </w:r>
    </w:p>
    <w:p w:rsidR="00D074D8" w:rsidRPr="006A1028" w:rsidRDefault="00D074D8" w:rsidP="00D074D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6A1028">
        <w:rPr>
          <w:rFonts w:ascii="Times New Roman" w:hAnsi="Times New Roman" w:cs="Times New Roman"/>
          <w:sz w:val="18"/>
          <w:szCs w:val="18"/>
        </w:rPr>
        <w:t>об основных мерах правового регулирования в сфере реализации муниципальной программы города-курорта Пятигорска</w:t>
      </w:r>
    </w:p>
    <w:tbl>
      <w:tblPr>
        <w:tblpPr w:leftFromText="180" w:rightFromText="180" w:vertAnchor="text" w:horzAnchor="margin" w:tblpXSpec="center" w:tblpY="461"/>
        <w:tblW w:w="15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4440"/>
        <w:gridCol w:w="2520"/>
        <w:gridCol w:w="2574"/>
      </w:tblGrid>
      <w:tr w:rsidR="00D074D8" w:rsidRPr="006A1028" w:rsidTr="00F72251">
        <w:trPr>
          <w:cantSplit/>
          <w:trHeight w:val="480"/>
        </w:trPr>
        <w:tc>
          <w:tcPr>
            <w:tcW w:w="840" w:type="dxa"/>
            <w:vAlign w:val="center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400" w:type="dxa"/>
            <w:vAlign w:val="center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4440" w:type="dxa"/>
            <w:vAlign w:val="center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520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574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нормативного правового акта</w:t>
            </w:r>
          </w:p>
        </w:tc>
      </w:tr>
      <w:tr w:rsidR="00D074D8" w:rsidRPr="006A1028" w:rsidTr="00F72251">
        <w:trPr>
          <w:cantSplit/>
          <w:trHeight w:val="240"/>
        </w:trPr>
        <w:tc>
          <w:tcPr>
            <w:tcW w:w="840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0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4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74D8" w:rsidRPr="006A1028" w:rsidTr="00F72251">
        <w:trPr>
          <w:cantSplit/>
          <w:trHeight w:val="240"/>
        </w:trPr>
        <w:tc>
          <w:tcPr>
            <w:tcW w:w="840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934" w:type="dxa"/>
            <w:gridSpan w:val="4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. Подпрограмма 1</w:t>
            </w:r>
          </w:p>
        </w:tc>
      </w:tr>
      <w:tr w:rsidR="00D074D8" w:rsidRPr="006A1028" w:rsidTr="00F72251">
        <w:trPr>
          <w:cantSplit/>
          <w:trHeight w:val="240"/>
        </w:trPr>
        <w:tc>
          <w:tcPr>
            <w:tcW w:w="840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40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администрации города Пятигорска об утверждении Порядка </w:t>
            </w: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проведения общественного обсуждения социально значимых проектов муниципальных нормативных правовых актов администрации города Пятигорска</w:t>
            </w:r>
          </w:p>
        </w:tc>
        <w:tc>
          <w:tcPr>
            <w:tcW w:w="444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Порядок определяет процедуру проведения общественного обсуждения социально значимых проектов муниципальных нормативных правовых актов администрации города Пятигорска, разработанных отраслевыми (функциональными) органами (структурными) подразделениями администрации города Пятигорска</w:t>
            </w:r>
          </w:p>
        </w:tc>
        <w:tc>
          <w:tcPr>
            <w:tcW w:w="252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Правовое управление администрации города Пятигорска</w:t>
            </w:r>
          </w:p>
        </w:tc>
        <w:tc>
          <w:tcPr>
            <w:tcW w:w="2574" w:type="dxa"/>
          </w:tcPr>
          <w:p w:rsidR="00D074D8" w:rsidRPr="006A1028" w:rsidRDefault="00EE5725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D074D8"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64263E" w:rsidRPr="006A1028" w:rsidTr="00F72251">
        <w:trPr>
          <w:cantSplit/>
          <w:trHeight w:val="240"/>
        </w:trPr>
        <w:tc>
          <w:tcPr>
            <w:tcW w:w="840" w:type="dxa"/>
          </w:tcPr>
          <w:p w:rsidR="0064263E" w:rsidRPr="006A1028" w:rsidRDefault="0064263E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400" w:type="dxa"/>
          </w:tcPr>
          <w:p w:rsidR="0064263E" w:rsidRPr="006A1028" w:rsidRDefault="0064263E" w:rsidP="00F722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администрации города Пятигорска об утверждении </w:t>
            </w:r>
            <w:proofErr w:type="gramStart"/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Порядка проведения антикоррупционной экспертизы </w:t>
            </w:r>
            <w:r w:rsidR="00612028"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муниципальных нормативных правовых актов администрации</w:t>
            </w:r>
            <w:proofErr w:type="gramEnd"/>
            <w:r w:rsidR="00612028"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города Пятигорска</w:t>
            </w:r>
          </w:p>
        </w:tc>
        <w:tc>
          <w:tcPr>
            <w:tcW w:w="4440" w:type="dxa"/>
          </w:tcPr>
          <w:p w:rsidR="0064263E" w:rsidRPr="006A1028" w:rsidRDefault="0064263E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определяет процедуру проведения антикоррупционной экспертизы </w:t>
            </w:r>
            <w:r w:rsidR="00612028"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муниципальных нормативных правовых актов администрации города Пятигорска</w:t>
            </w:r>
          </w:p>
        </w:tc>
        <w:tc>
          <w:tcPr>
            <w:tcW w:w="2520" w:type="dxa"/>
          </w:tcPr>
          <w:p w:rsidR="0064263E" w:rsidRPr="006A1028" w:rsidRDefault="0064263E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Правовое управление администрации города Пятигорска</w:t>
            </w:r>
          </w:p>
        </w:tc>
        <w:tc>
          <w:tcPr>
            <w:tcW w:w="2574" w:type="dxa"/>
          </w:tcPr>
          <w:p w:rsidR="0064263E" w:rsidRPr="006A1028" w:rsidRDefault="00EE5725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64263E"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D074D8" w:rsidRPr="006A1028" w:rsidTr="00F72251">
        <w:trPr>
          <w:cantSplit/>
          <w:trHeight w:val="240"/>
        </w:trPr>
        <w:tc>
          <w:tcPr>
            <w:tcW w:w="840" w:type="dxa"/>
          </w:tcPr>
          <w:p w:rsidR="00D074D8" w:rsidRPr="006A1028" w:rsidRDefault="00984932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D074D8" w:rsidRPr="006A10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города Пятигорска о внесении изменений в  Инструкцию о делопроизводстве и документообороте в администрации города Пятигорска</w:t>
            </w:r>
          </w:p>
        </w:tc>
        <w:tc>
          <w:tcPr>
            <w:tcW w:w="4440" w:type="dxa"/>
          </w:tcPr>
          <w:p w:rsidR="00D074D8" w:rsidRPr="006A1028" w:rsidRDefault="00F545D3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Основные принципы и</w:t>
            </w:r>
            <w:r w:rsidR="00D074D8"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делопроизводства и документооборота в администрации города Пятигорска</w:t>
            </w:r>
          </w:p>
        </w:tc>
        <w:tc>
          <w:tcPr>
            <w:tcW w:w="2520" w:type="dxa"/>
          </w:tcPr>
          <w:p w:rsidR="00D074D8" w:rsidRPr="006A1028" w:rsidRDefault="00D074D8" w:rsidP="009849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Общий отдел администрации города Пятигорска</w:t>
            </w:r>
          </w:p>
        </w:tc>
        <w:tc>
          <w:tcPr>
            <w:tcW w:w="2574" w:type="dxa"/>
          </w:tcPr>
          <w:p w:rsidR="00D074D8" w:rsidRPr="006A1028" w:rsidRDefault="00EE5725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B647A"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– 2022</w:t>
            </w:r>
            <w:r w:rsidR="00D074D8"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гг. </w:t>
            </w:r>
          </w:p>
        </w:tc>
      </w:tr>
      <w:tr w:rsidR="00D074D8" w:rsidRPr="006A1028" w:rsidTr="00F72251">
        <w:trPr>
          <w:cantSplit/>
          <w:trHeight w:val="240"/>
        </w:trPr>
        <w:tc>
          <w:tcPr>
            <w:tcW w:w="840" w:type="dxa"/>
          </w:tcPr>
          <w:p w:rsidR="00D074D8" w:rsidRPr="006A1028" w:rsidRDefault="00984932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D074D8" w:rsidRPr="006A10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города Пятигорска о внесении изменений в административные регламенты предоставления муниципальных услуг (функций)</w:t>
            </w:r>
          </w:p>
        </w:tc>
        <w:tc>
          <w:tcPr>
            <w:tcW w:w="444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Актуализация регламентов предоставления муниципальных услуг (функций) в соответствии с действующим законодательством</w:t>
            </w:r>
          </w:p>
        </w:tc>
        <w:tc>
          <w:tcPr>
            <w:tcW w:w="252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Отраслевые (функциональные) органы (структурные подразделения) администрации города Пятигорска</w:t>
            </w:r>
          </w:p>
        </w:tc>
        <w:tc>
          <w:tcPr>
            <w:tcW w:w="2574" w:type="dxa"/>
          </w:tcPr>
          <w:p w:rsidR="00D074D8" w:rsidRPr="006A1028" w:rsidRDefault="000B647A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2014 – 2022</w:t>
            </w:r>
            <w:r w:rsidR="00D074D8"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</w:tr>
      <w:tr w:rsidR="00D074D8" w:rsidRPr="006A1028" w:rsidTr="00F72251">
        <w:trPr>
          <w:cantSplit/>
          <w:trHeight w:val="240"/>
        </w:trPr>
        <w:tc>
          <w:tcPr>
            <w:tcW w:w="840" w:type="dxa"/>
          </w:tcPr>
          <w:p w:rsidR="00D074D8" w:rsidRPr="006A1028" w:rsidRDefault="00984932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D074D8" w:rsidRPr="006A10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Пятигорска об утверждении положения о безопасности использования информационных систем администрации города Пятигорска</w:t>
            </w:r>
          </w:p>
        </w:tc>
        <w:tc>
          <w:tcPr>
            <w:tcW w:w="444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Правила и порядок использования муниципальных информационных систем их безопасности</w:t>
            </w:r>
          </w:p>
        </w:tc>
        <w:tc>
          <w:tcPr>
            <w:tcW w:w="252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Отдел автоматизации и информационных технологий администрации города Пятигорска</w:t>
            </w:r>
          </w:p>
        </w:tc>
        <w:tc>
          <w:tcPr>
            <w:tcW w:w="2574" w:type="dxa"/>
          </w:tcPr>
          <w:p w:rsidR="00D074D8" w:rsidRPr="006A1028" w:rsidRDefault="00D074D8" w:rsidP="000B647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B647A" w:rsidRPr="006A10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D074D8" w:rsidRPr="006A1028" w:rsidTr="00F72251">
        <w:trPr>
          <w:cantSplit/>
          <w:trHeight w:val="240"/>
        </w:trPr>
        <w:tc>
          <w:tcPr>
            <w:tcW w:w="840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934" w:type="dxa"/>
            <w:gridSpan w:val="4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</w:tr>
      <w:tr w:rsidR="00D074D8" w:rsidRPr="006A1028" w:rsidTr="00F72251">
        <w:trPr>
          <w:cantSplit/>
          <w:trHeight w:val="240"/>
        </w:trPr>
        <w:tc>
          <w:tcPr>
            <w:tcW w:w="840" w:type="dxa"/>
          </w:tcPr>
          <w:p w:rsidR="00D074D8" w:rsidRPr="006A1028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40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города Пятигорска о внесении изменений в Перечень муниципальных услуг, предоставляемых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444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Повышение количества муниципальных услуг предоставляемых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520" w:type="dxa"/>
          </w:tcPr>
          <w:p w:rsidR="00D074D8" w:rsidRPr="006A1028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Отраслевые (функциональные) органы (структурные подразделения) администрации города Пятигорска</w:t>
            </w:r>
          </w:p>
        </w:tc>
        <w:tc>
          <w:tcPr>
            <w:tcW w:w="2574" w:type="dxa"/>
          </w:tcPr>
          <w:p w:rsidR="00D074D8" w:rsidRPr="006A1028" w:rsidRDefault="00BF3070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2014 – 2018</w:t>
            </w:r>
            <w:r w:rsidR="00D074D8"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</w:tr>
    </w:tbl>
    <w:p w:rsidR="00D074D8" w:rsidRPr="006A1028" w:rsidRDefault="00D074D8" w:rsidP="00D074D8">
      <w:pPr>
        <w:autoSpaceDE w:val="0"/>
        <w:autoSpaceDN w:val="0"/>
        <w:adjustRightInd w:val="0"/>
        <w:outlineLvl w:val="2"/>
        <w:rPr>
          <w:sz w:val="18"/>
          <w:szCs w:val="18"/>
        </w:rPr>
      </w:pP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335A9" w:rsidRPr="006A1028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  <w:t>В.Г.Косых</w:t>
      </w:r>
    </w:p>
    <w:p w:rsidR="006B1A1A" w:rsidRPr="006A1028" w:rsidRDefault="006B1A1A">
      <w:pPr>
        <w:rPr>
          <w:rFonts w:ascii="Times New Roman" w:hAnsi="Times New Roman" w:cs="Times New Roman"/>
          <w:sz w:val="18"/>
          <w:szCs w:val="18"/>
        </w:rPr>
      </w:pPr>
    </w:p>
    <w:p w:rsidR="006335A9" w:rsidRPr="006A1028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Pr="006A1028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Pr="006A1028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Pr="006A1028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Pr="006A1028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Pr="006A1028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Pr="006A1028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Pr="006A1028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Pr="006A1028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32" w:rsidRDefault="00984932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32" w:rsidRDefault="00984932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32" w:rsidRDefault="00984932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32" w:rsidRDefault="00984932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32" w:rsidRDefault="00984932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32" w:rsidRDefault="00984932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6B1A1A" w:rsidRPr="006A1028" w:rsidRDefault="006B1A1A" w:rsidP="006B1A1A">
      <w:pPr>
        <w:spacing w:after="0" w:line="240" w:lineRule="atLeast"/>
        <w:ind w:firstLine="9356"/>
        <w:rPr>
          <w:rFonts w:ascii="Times New Roman" w:hAnsi="Times New Roman" w:cs="Times New Roman"/>
          <w:sz w:val="28"/>
          <w:szCs w:val="28"/>
        </w:rPr>
      </w:pPr>
    </w:p>
    <w:p w:rsidR="006B1A1A" w:rsidRPr="006A1028" w:rsidRDefault="006B1A1A" w:rsidP="006B1A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1A1A" w:rsidRPr="006A1028" w:rsidRDefault="006B1A1A" w:rsidP="006B1A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6B1A1A" w:rsidRPr="006A1028" w:rsidRDefault="006B1A1A" w:rsidP="006B1A1A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за счет средств бюджета города-курорта Пятигорска </w:t>
      </w:r>
    </w:p>
    <w:p w:rsidR="006B1A1A" w:rsidRPr="006A1028" w:rsidRDefault="006B1A1A" w:rsidP="006B1A1A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2402"/>
        <w:gridCol w:w="567"/>
        <w:gridCol w:w="709"/>
        <w:gridCol w:w="708"/>
        <w:gridCol w:w="709"/>
        <w:gridCol w:w="1445"/>
        <w:gridCol w:w="759"/>
        <w:gridCol w:w="1056"/>
        <w:gridCol w:w="992"/>
        <w:gridCol w:w="1071"/>
        <w:gridCol w:w="1071"/>
        <w:gridCol w:w="977"/>
        <w:gridCol w:w="992"/>
        <w:gridCol w:w="992"/>
        <w:gridCol w:w="993"/>
      </w:tblGrid>
      <w:tr w:rsidR="006B1A1A" w:rsidRPr="006A1028" w:rsidTr="00993AEA">
        <w:trPr>
          <w:trHeight w:val="6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</w:t>
            </w: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соисполнитель программы,</w:t>
            </w: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подпрограммы программы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Расходы по годам (тыс</w:t>
            </w:r>
            <w:proofErr w:type="gramStart"/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6B1A1A" w:rsidRPr="006A1028" w:rsidTr="00993AEA">
        <w:trPr>
          <w:trHeight w:val="6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A1A" w:rsidRPr="006A1028" w:rsidTr="00993AEA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1A1A" w:rsidRPr="006A1028" w:rsidTr="00993AE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A1A" w:rsidRPr="006A1028" w:rsidTr="00993AE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 «Повышение открытости и эффективности деятельности администрации города Пятигорска»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173 397,45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174 150,52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170 901,14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166 149,05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168 280,87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168 280,87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168 280,87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168 280,87</w:t>
            </w:r>
          </w:p>
        </w:tc>
      </w:tr>
      <w:tr w:rsidR="006B1A1A" w:rsidRPr="006A1028" w:rsidTr="00993AEA">
        <w:trPr>
          <w:trHeight w:val="7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173 397,45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174 150,52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170 901,14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166 149 ,05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168 280, 87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168 280, 87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168 280, 87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168 280, 87</w:t>
            </w:r>
          </w:p>
        </w:tc>
      </w:tr>
      <w:tr w:rsidR="006B1A1A" w:rsidRPr="006A1028" w:rsidTr="00993AE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1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0000 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24 754,73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24 749,91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21 661,61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16 761,61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24 754.73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24 749,91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21 661 ,61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16 761,61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</w:tr>
      <w:tr w:rsidR="006B1A1A" w:rsidRPr="006A1028" w:rsidTr="00993AEA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в том числе следующие основные мероприятия подпрограммы 1: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18 035,00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2 954,73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1017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1 661,70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Формирование содержание и использование краевого архивного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7663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1 953,30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3 089,70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6B1A1A" w:rsidRPr="006A1028" w:rsidTr="00993AEA">
        <w:trPr>
          <w:trHeight w:val="9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Организация комплектования, хранения учета и использования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3 625,21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3 626,61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3 626,61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3 626,61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3 626,61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3 626,61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3 626,61</w:t>
            </w:r>
          </w:p>
        </w:tc>
      </w:tr>
      <w:tr w:rsidR="006B1A1A" w:rsidRPr="006A1028" w:rsidTr="00993AEA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2.10.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0000 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17 900,00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14 900,00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6B1A1A" w:rsidRPr="006A1028" w:rsidTr="00993AEA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33 488,61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35 153,38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34 070,02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34 091,15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</w:tr>
      <w:tr w:rsidR="006B1A1A" w:rsidRPr="006A1028" w:rsidTr="00993AEA">
        <w:trPr>
          <w:trHeight w:val="629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33 488,61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35 153,38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34 070, 02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34 091,15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</w:tr>
      <w:tr w:rsidR="006B1A1A" w:rsidRPr="006A1028" w:rsidTr="00993AEA">
        <w:trPr>
          <w:trHeight w:val="4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B1A1A" w:rsidRPr="006A1028" w:rsidTr="00993AEA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в том числе следующие основные мероприятия подпрограммы 2: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1A1A" w:rsidRPr="006A1028" w:rsidTr="00993AEA">
        <w:trPr>
          <w:trHeight w:val="144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уполномоченного многофункционального центра 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1151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30 007,84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1 803,91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14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ремонтом зданий (помещений), предназначенных для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1 676,86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109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государственных и муниципальных услуг</w:t>
            </w:r>
            <w:proofErr w:type="gramStart"/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A1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редоставляемых по принципу «одного окна»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00000 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35 153,38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34 070,02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34 091,15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34 109,97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34 109,97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34 109,97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34 109,97</w:t>
            </w:r>
          </w:p>
        </w:tc>
      </w:tr>
      <w:tr w:rsidR="006B1A1A" w:rsidRPr="006A1028" w:rsidTr="00993AEA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3 «Развитие   муниципальной   службы»,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144,10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144,10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</w:tr>
      <w:tr w:rsidR="006B1A1A" w:rsidRPr="006A1028" w:rsidTr="00993AEA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в том числе следующие основные мероприятия подпрограммы 3: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1A1A" w:rsidRPr="006A1028" w:rsidTr="00993AEA">
        <w:trPr>
          <w:trHeight w:val="9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 работников учреждений;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Пятигорска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144,10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</w:tr>
      <w:tr w:rsidR="006B1A1A" w:rsidRPr="006A1028" w:rsidTr="00993AEA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4 «Обеспечение реализации программы и </w:t>
            </w:r>
            <w:proofErr w:type="spellStart"/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общепрограммные</w:t>
            </w:r>
            <w:proofErr w:type="spellEnd"/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мероприятия»,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0000 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115 154,11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114 103,13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114 892,11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115 018,89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115 154,11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114 103,13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114 892, 11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115 018,89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</w:tr>
      <w:tr w:rsidR="006B1A1A" w:rsidRPr="006A1028" w:rsidTr="00993AEA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в том числе следующие основные мероприятия подпрограммы 4: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органов местного самоуправления города-курорта Пятигорска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74 748,08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39 684,11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1A1A" w:rsidRPr="006A1028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601,12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A1028" w:rsidTr="00993AEA">
        <w:trPr>
          <w:trHeight w:val="9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«Обеспечение реализации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335A9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  <w:r w:rsidR="006B1A1A"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335A9"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335A9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B1A1A" w:rsidRPr="006A102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114 103,13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114 892,11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115 018,89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115 131,89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1028">
              <w:rPr>
                <w:rFonts w:ascii="Times New Roman" w:hAnsi="Times New Roman" w:cs="Times New Roman"/>
                <w:sz w:val="16"/>
                <w:szCs w:val="16"/>
              </w:rPr>
              <w:t>115 131,89</w:t>
            </w:r>
          </w:p>
        </w:tc>
      </w:tr>
    </w:tbl>
    <w:p w:rsidR="006B1A1A" w:rsidRPr="006A1028" w:rsidRDefault="006B1A1A" w:rsidP="006B1A1A">
      <w:pPr>
        <w:tabs>
          <w:tab w:val="left" w:pos="8640"/>
          <w:tab w:val="center" w:pos="9978"/>
        </w:tabs>
        <w:autoSpaceDE w:val="0"/>
        <w:autoSpaceDN w:val="0"/>
        <w:adjustRightInd w:val="0"/>
        <w:spacing w:after="0" w:line="240" w:lineRule="atLeast"/>
        <w:ind w:firstLine="5387"/>
        <w:outlineLvl w:val="0"/>
        <w:rPr>
          <w:rFonts w:ascii="Times New Roman" w:hAnsi="Times New Roman" w:cs="Times New Roman"/>
          <w:sz w:val="16"/>
          <w:szCs w:val="16"/>
        </w:rPr>
      </w:pPr>
    </w:p>
    <w:p w:rsidR="006B1A1A" w:rsidRPr="006A1028" w:rsidRDefault="006B1A1A" w:rsidP="006B1A1A">
      <w:pPr>
        <w:tabs>
          <w:tab w:val="left" w:pos="8640"/>
          <w:tab w:val="center" w:pos="9978"/>
        </w:tabs>
        <w:autoSpaceDE w:val="0"/>
        <w:autoSpaceDN w:val="0"/>
        <w:adjustRightInd w:val="0"/>
        <w:spacing w:after="0" w:line="240" w:lineRule="atLeast"/>
        <w:ind w:firstLine="5387"/>
        <w:outlineLvl w:val="0"/>
        <w:rPr>
          <w:rFonts w:ascii="Times New Roman" w:hAnsi="Times New Roman" w:cs="Times New Roman"/>
          <w:sz w:val="16"/>
          <w:szCs w:val="16"/>
        </w:rPr>
      </w:pPr>
    </w:p>
    <w:p w:rsidR="006B1A1A" w:rsidRPr="006A1028" w:rsidRDefault="006B1A1A" w:rsidP="006B1A1A">
      <w:pPr>
        <w:tabs>
          <w:tab w:val="left" w:pos="8640"/>
          <w:tab w:val="center" w:pos="9978"/>
        </w:tabs>
        <w:autoSpaceDE w:val="0"/>
        <w:autoSpaceDN w:val="0"/>
        <w:adjustRightInd w:val="0"/>
        <w:spacing w:after="0" w:line="240" w:lineRule="atLeast"/>
        <w:ind w:firstLine="5387"/>
        <w:outlineLvl w:val="0"/>
        <w:rPr>
          <w:rFonts w:ascii="Times New Roman" w:hAnsi="Times New Roman" w:cs="Times New Roman"/>
          <w:sz w:val="16"/>
          <w:szCs w:val="16"/>
        </w:rPr>
      </w:pP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  <w:t>В.Г.Косых</w:t>
      </w:r>
    </w:p>
    <w:p w:rsidR="006B1A1A" w:rsidRPr="006A1028" w:rsidRDefault="006B1A1A" w:rsidP="006B1A1A">
      <w:pPr>
        <w:spacing w:after="0" w:line="240" w:lineRule="atLeast"/>
      </w:pPr>
    </w:p>
    <w:p w:rsidR="006B1A1A" w:rsidRPr="006A1028" w:rsidRDefault="006B1A1A" w:rsidP="006B1A1A">
      <w:pPr>
        <w:spacing w:after="0" w:line="240" w:lineRule="atLeast"/>
        <w:rPr>
          <w:sz w:val="28"/>
          <w:szCs w:val="28"/>
        </w:rPr>
      </w:pPr>
    </w:p>
    <w:p w:rsidR="006B1A1A" w:rsidRPr="006A1028" w:rsidRDefault="006B1A1A" w:rsidP="006B1A1A">
      <w:pPr>
        <w:tabs>
          <w:tab w:val="left" w:pos="8640"/>
          <w:tab w:val="center" w:pos="9978"/>
        </w:tabs>
        <w:autoSpaceDE w:val="0"/>
        <w:autoSpaceDN w:val="0"/>
        <w:adjustRightInd w:val="0"/>
        <w:spacing w:after="0" w:line="240" w:lineRule="atLeast"/>
        <w:ind w:firstLine="5387"/>
        <w:outlineLvl w:val="0"/>
        <w:rPr>
          <w:sz w:val="28"/>
          <w:szCs w:val="28"/>
        </w:rPr>
      </w:pPr>
      <w:r w:rsidRPr="006A1028">
        <w:rPr>
          <w:sz w:val="28"/>
          <w:szCs w:val="28"/>
        </w:rPr>
        <w:tab/>
      </w:r>
    </w:p>
    <w:p w:rsidR="006B1A1A" w:rsidRPr="006A1028" w:rsidRDefault="006B1A1A" w:rsidP="006B1A1A">
      <w:pPr>
        <w:spacing w:after="0" w:line="240" w:lineRule="atLeast"/>
        <w:rPr>
          <w:sz w:val="28"/>
          <w:szCs w:val="28"/>
        </w:rPr>
      </w:pPr>
      <w:r w:rsidRPr="006A1028">
        <w:rPr>
          <w:sz w:val="28"/>
          <w:szCs w:val="28"/>
        </w:rPr>
        <w:br w:type="page"/>
      </w:r>
    </w:p>
    <w:p w:rsidR="006B1A1A" w:rsidRPr="006A1028" w:rsidRDefault="006B1A1A" w:rsidP="006B1A1A">
      <w:pPr>
        <w:tabs>
          <w:tab w:val="center" w:pos="9978"/>
        </w:tabs>
        <w:autoSpaceDE w:val="0"/>
        <w:autoSpaceDN w:val="0"/>
        <w:adjustRightInd w:val="0"/>
        <w:spacing w:after="0" w:line="240" w:lineRule="atLeast"/>
        <w:ind w:firstLine="102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102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102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102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6B1A1A" w:rsidRPr="006A1028" w:rsidRDefault="006B1A1A" w:rsidP="006B1A1A">
      <w:pPr>
        <w:spacing w:after="0" w:line="240" w:lineRule="atLeast"/>
        <w:ind w:firstLine="9356"/>
        <w:rPr>
          <w:rFonts w:ascii="Times New Roman" w:hAnsi="Times New Roman" w:cs="Times New Roman"/>
        </w:rPr>
      </w:pPr>
    </w:p>
    <w:p w:rsidR="006B1A1A" w:rsidRPr="006A1028" w:rsidRDefault="006B1A1A" w:rsidP="006B1A1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6A1028">
        <w:rPr>
          <w:rFonts w:ascii="Times New Roman" w:hAnsi="Times New Roman" w:cs="Times New Roman"/>
          <w:caps/>
          <w:sz w:val="28"/>
          <w:szCs w:val="28"/>
        </w:rPr>
        <w:t xml:space="preserve">прогнозная (справочная) оценка 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A1028">
        <w:rPr>
          <w:rFonts w:ascii="Times New Roman" w:hAnsi="Times New Roman" w:cs="Times New Roman"/>
          <w:spacing w:val="-4"/>
          <w:sz w:val="28"/>
          <w:szCs w:val="28"/>
        </w:rPr>
        <w:t xml:space="preserve">ресурсного обеспечения реализации муниципальных программ города-курорта Пятигорска за счет средств бюджета города-курорта Пятигорска и </w:t>
      </w:r>
      <w:r w:rsidRPr="006A1028">
        <w:rPr>
          <w:rFonts w:ascii="Times New Roman" w:hAnsi="Times New Roman" w:cs="Times New Roman"/>
          <w:sz w:val="28"/>
          <w:szCs w:val="28"/>
        </w:rPr>
        <w:t>иных источников финансирования (в разрезе источников финансового обеспечения)</w:t>
      </w:r>
    </w:p>
    <w:p w:rsidR="006B1A1A" w:rsidRPr="006A1028" w:rsidRDefault="006B1A1A" w:rsidP="006B1A1A">
      <w:pPr>
        <w:spacing w:after="0" w:line="240" w:lineRule="atLeast"/>
      </w:pPr>
    </w:p>
    <w:tbl>
      <w:tblPr>
        <w:tblW w:w="157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3408"/>
        <w:gridCol w:w="2254"/>
        <w:gridCol w:w="953"/>
        <w:gridCol w:w="1031"/>
        <w:gridCol w:w="1142"/>
        <w:gridCol w:w="1134"/>
        <w:gridCol w:w="1060"/>
        <w:gridCol w:w="1058"/>
        <w:gridCol w:w="1058"/>
        <w:gridCol w:w="1058"/>
        <w:gridCol w:w="1053"/>
      </w:tblGrid>
      <w:tr w:rsidR="006B1A1A" w:rsidRPr="006A1028" w:rsidTr="00BE31B2">
        <w:trPr>
          <w:trHeight w:val="273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54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Прогнозная (справочная) оценка расходов по годам (тыс. рублей)</w:t>
            </w:r>
          </w:p>
        </w:tc>
      </w:tr>
      <w:tr w:rsidR="006B1A1A" w:rsidRPr="006A1028" w:rsidTr="00BE31B2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6B1A1A" w:rsidRPr="006A1028" w:rsidTr="00BE31B2">
        <w:trPr>
          <w:trHeight w:val="21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20B16" w:rsidRPr="006A1028" w:rsidTr="00BE31B2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«Повышение открытости и эффективности деятельности администрации города Пятигорска»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173 397,45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174 150,52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170 901,14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166 149,05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168 280,87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168 280,87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168 280,87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168 280,87</w:t>
            </w:r>
          </w:p>
        </w:tc>
      </w:tr>
      <w:tr w:rsidR="006B1A1A" w:rsidRPr="006A1028" w:rsidTr="00BE31B2">
        <w:trPr>
          <w:trHeight w:val="42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  <w:r w:rsidR="00BE31B2" w:rsidRPr="006A102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1 803,91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</w:tr>
      <w:tr w:rsidR="006B1A1A" w:rsidRPr="006A1028" w:rsidTr="00BE31B2">
        <w:trPr>
          <w:trHeight w:val="8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 (далее – краевой бюджет)*</w:t>
            </w:r>
            <w:r w:rsidR="00BE31B2" w:rsidRPr="006A102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3 630,16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1 947,14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</w:tr>
      <w:tr w:rsidR="00216877" w:rsidRPr="006A1028" w:rsidTr="00BE31B2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бюджета***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167 963,38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172 203,38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168 954,00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164 201,91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166 333,70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166 333,70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166 333,70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166 333,70</w:t>
            </w:r>
          </w:p>
        </w:tc>
      </w:tr>
      <w:tr w:rsidR="006B1A1A" w:rsidRPr="006A1028" w:rsidTr="00BE31B2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в т.ч. предусмотренные: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16877" w:rsidRPr="006A1028" w:rsidTr="00BE31B2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173 397,45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174 150,52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170 901,14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166 149,05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168 280,87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168 280,87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A1028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168 280,87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877" w:rsidRPr="006A1028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168 280,87</w:t>
            </w:r>
          </w:p>
        </w:tc>
      </w:tr>
      <w:tr w:rsidR="006B1A1A" w:rsidRPr="006A1028" w:rsidTr="00BE31B2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1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24 754,73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24 749,91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21 661,61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16 761,61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18 761,61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18 761,61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18 761,61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18 761,61</w:t>
            </w:r>
          </w:p>
        </w:tc>
      </w:tr>
      <w:tr w:rsidR="006B1A1A" w:rsidRPr="006A1028" w:rsidTr="00BE31B2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1 953,30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</w:tr>
      <w:tr w:rsidR="006B1A1A" w:rsidRPr="006A1028" w:rsidTr="00BE31B2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22 801,43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22 802,77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19 714,47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14 814,47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14 814,47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14 814,47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14 814,47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14 814,47</w:t>
            </w:r>
          </w:p>
        </w:tc>
      </w:tr>
      <w:tr w:rsidR="006B1A1A" w:rsidRPr="006A1028" w:rsidTr="00BE31B2">
        <w:trPr>
          <w:trHeight w:val="6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в т.ч. предусмотренные: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24 754,73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24 749,91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21 661,61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16 761,61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18 761,61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18 761,61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18 761,61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18 761,61</w:t>
            </w:r>
          </w:p>
        </w:tc>
      </w:tr>
      <w:tr w:rsidR="006B1A1A" w:rsidRPr="006A1028" w:rsidTr="00BE31B2">
        <w:trPr>
          <w:trHeight w:val="46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в том числе следующие основные мероприятия подпрограммы 1: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информационных материалов в средствах массовой информации;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18 035,00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2 954,73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27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муниципального архива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1 661,70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Формирование содержание и использование краевого архивного фонда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1 953,30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</w:tr>
      <w:tr w:rsidR="006B1A1A" w:rsidRPr="006A1028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</w:tr>
      <w:tr w:rsidR="006B1A1A" w:rsidRPr="006A1028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3 089,70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6B1A1A" w:rsidRPr="006A1028" w:rsidTr="00BE31B2">
        <w:trPr>
          <w:trHeight w:val="5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Организация комплектования, хранения учета и использования архивных документов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3 625,21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</w:tr>
      <w:tr w:rsidR="006B1A1A" w:rsidRPr="006A1028" w:rsidTr="00BE31B2">
        <w:trPr>
          <w:trHeight w:val="585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B1A1A" w:rsidRPr="006A1028" w:rsidTr="00BE31B2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14 900,00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</w:tr>
      <w:tr w:rsidR="006B1A1A" w:rsidRPr="006A1028" w:rsidTr="00BE31B2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33 488,61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35 153,38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34 070,02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34 091,15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</w:tr>
      <w:tr w:rsidR="006B1A1A" w:rsidRPr="006A1028" w:rsidTr="00BE31B2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1 803,91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BE31B2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Средства  краевого бюджета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1 676,86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30 007,84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35 153,38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34 070,02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34 091,15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34 109,97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34 109,97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34 109,97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34 109,97</w:t>
            </w:r>
          </w:p>
        </w:tc>
      </w:tr>
      <w:tr w:rsidR="006B1A1A" w:rsidRPr="006A1028" w:rsidTr="00BE31B2">
        <w:trPr>
          <w:trHeight w:val="72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в т.ч. предусмотренные: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33 488,61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35 153,38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34 070,02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34 091,15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34109,97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</w:tr>
      <w:tr w:rsidR="006B1A1A" w:rsidRPr="006A1028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следующие основные мероприятия подпрограммы 2: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115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уполномоченного многофункционального центра  предоставления государственных и муниципальных услуг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30 007,84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</w:tr>
      <w:tr w:rsidR="006B1A1A" w:rsidRPr="006A1028" w:rsidTr="00BE31B2">
        <w:trPr>
          <w:trHeight w:val="82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1 803,91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82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ремонтом зданий (помещений), предназначенных для многофункциональных центров предоставления государственных и муниципальных услуг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1 676,89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государственных и муниципальных услуг</w:t>
            </w:r>
            <w:proofErr w:type="gramStart"/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редоставляемых по принципу «одного окна»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35 153,38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34 070,02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34 091,15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34 109,97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34 109,97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34 109,97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34 109,97</w:t>
            </w:r>
          </w:p>
        </w:tc>
      </w:tr>
      <w:tr w:rsidR="006B1A1A" w:rsidRPr="006A1028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3 «Развитие   муниципальной   службы»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</w:tr>
      <w:tr w:rsidR="006B1A1A" w:rsidRPr="006A1028" w:rsidTr="00BE31B2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144,10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</w:tr>
      <w:tr w:rsidR="006B1A1A" w:rsidRPr="006A1028" w:rsidTr="00BE31B2">
        <w:trPr>
          <w:trHeight w:val="8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в т.ч. предусмотренные: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</w:tr>
      <w:tr w:rsidR="006B1A1A" w:rsidRPr="006A1028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следующие основные мероприятия подпрограммы 3: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</w:tr>
      <w:tr w:rsidR="006B1A1A" w:rsidRPr="006A1028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</w:tr>
      <w:tr w:rsidR="00220B16" w:rsidRPr="006A1028" w:rsidTr="00BE31B2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4 «Обеспечение реализации программы и </w:t>
            </w:r>
            <w:proofErr w:type="spellStart"/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общепрограммные</w:t>
            </w:r>
            <w:proofErr w:type="spellEnd"/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115 154,11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114 103,13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114 892,11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115 018,89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20B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</w:tr>
      <w:tr w:rsidR="00220B16" w:rsidRPr="006A1028" w:rsidTr="00BE31B2">
        <w:trPr>
          <w:trHeight w:val="48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115 154,11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114 103,13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114 892,11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115 018,89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</w:tr>
      <w:tr w:rsidR="00220B16" w:rsidRPr="006A1028" w:rsidTr="00BE31B2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в т.ч. предусмотренные:</w:t>
            </w:r>
          </w:p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115 154,11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114 103,13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114 892,11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115 018,89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</w:tr>
      <w:tr w:rsidR="006B1A1A" w:rsidRPr="006A1028" w:rsidTr="00BE31B2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следующие основные мероприятия подпрограммы 4: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B1A1A" w:rsidRPr="006A1028" w:rsidTr="00BE31B2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Обеспечение функций органов местного самоуправления города-курорта Пятигорска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74 748,08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39 684,11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601,12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1A" w:rsidRPr="006A1028" w:rsidRDefault="00993AEA" w:rsidP="00993A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A1028" w:rsidTr="00BE31B2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120,80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1A" w:rsidRPr="006A1028" w:rsidRDefault="006B1A1A" w:rsidP="00993A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220B16" w:rsidRPr="006A1028" w:rsidTr="00BE31B2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«Обеспечение реализации программы»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114 103,13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114 892,10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sz w:val="18"/>
                <w:szCs w:val="18"/>
              </w:rPr>
              <w:t>115 018,89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A1028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028">
              <w:rPr>
                <w:rFonts w:ascii="Times New Roman" w:hAnsi="Times New Roman" w:cs="Times New Roman"/>
                <w:bCs/>
                <w:sz w:val="18"/>
                <w:szCs w:val="18"/>
              </w:rPr>
              <w:t>115 131,89</w:t>
            </w:r>
          </w:p>
        </w:tc>
      </w:tr>
    </w:tbl>
    <w:p w:rsidR="004F2E0E" w:rsidRPr="006A1028" w:rsidRDefault="004F2E0E" w:rsidP="004F2E0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028">
        <w:rPr>
          <w:rFonts w:ascii="Times New Roman" w:hAnsi="Times New Roman" w:cs="Times New Roman"/>
          <w:sz w:val="20"/>
          <w:szCs w:val="20"/>
        </w:rPr>
        <w:t>*средства бюджета города-курорта Пятигорска, формируемые за счет средств, поступающих из федерального бюджета;</w:t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</w:p>
    <w:p w:rsidR="004F2E0E" w:rsidRPr="006A1028" w:rsidRDefault="004F2E0E" w:rsidP="004F2E0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028">
        <w:rPr>
          <w:rFonts w:ascii="Times New Roman" w:hAnsi="Times New Roman" w:cs="Times New Roman"/>
          <w:sz w:val="20"/>
          <w:szCs w:val="20"/>
        </w:rPr>
        <w:t>**средства бюджета города-курорта Пятигорска, формируемые за счет средств, поступающих из бюджета Ставропольского края;</w:t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</w:p>
    <w:p w:rsidR="006B1A1A" w:rsidRPr="006A1028" w:rsidRDefault="004F2E0E" w:rsidP="004F2E0E">
      <w:pPr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A1028">
        <w:rPr>
          <w:rFonts w:ascii="Times New Roman" w:hAnsi="Times New Roman" w:cs="Times New Roman"/>
          <w:sz w:val="20"/>
          <w:szCs w:val="20"/>
        </w:rPr>
        <w:t>*** средства бюджета города-курорта Пятигорска, формируемые  за счет собственных доходов.</w:t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rFonts w:ascii="Times New Roman" w:hAnsi="Times New Roman" w:cs="Times New Roman"/>
          <w:sz w:val="20"/>
          <w:szCs w:val="20"/>
        </w:rPr>
        <w:tab/>
      </w:r>
      <w:r w:rsidRPr="006A1028">
        <w:rPr>
          <w:sz w:val="28"/>
          <w:szCs w:val="28"/>
        </w:rPr>
        <w:tab/>
      </w:r>
      <w:r w:rsidRPr="006A1028">
        <w:rPr>
          <w:sz w:val="28"/>
          <w:szCs w:val="28"/>
        </w:rPr>
        <w:tab/>
      </w:r>
      <w:r w:rsidRPr="006A1028">
        <w:rPr>
          <w:sz w:val="28"/>
          <w:szCs w:val="28"/>
        </w:rPr>
        <w:tab/>
      </w:r>
      <w:r w:rsidRPr="006A1028">
        <w:rPr>
          <w:sz w:val="28"/>
          <w:szCs w:val="28"/>
        </w:rPr>
        <w:tab/>
      </w:r>
      <w:r w:rsidRPr="006A1028">
        <w:rPr>
          <w:sz w:val="28"/>
          <w:szCs w:val="28"/>
        </w:rPr>
        <w:tab/>
      </w:r>
      <w:r w:rsidRPr="006A1028">
        <w:rPr>
          <w:sz w:val="28"/>
          <w:szCs w:val="28"/>
        </w:rPr>
        <w:tab/>
      </w: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  <w:t>В.Г.Косых</w:t>
      </w:r>
    </w:p>
    <w:p w:rsidR="006B1A1A" w:rsidRPr="006A1028" w:rsidRDefault="006B1A1A" w:rsidP="006B1A1A">
      <w:pPr>
        <w:spacing w:after="0" w:line="240" w:lineRule="atLeast"/>
      </w:pPr>
    </w:p>
    <w:p w:rsidR="006B1A1A" w:rsidRPr="006A1028" w:rsidRDefault="006B1A1A" w:rsidP="006B1A1A">
      <w:pPr>
        <w:spacing w:after="0" w:line="240" w:lineRule="atLeast"/>
      </w:pP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sz w:val="28"/>
          <w:szCs w:val="28"/>
        </w:rPr>
        <w:br w:type="page"/>
      </w:r>
      <w:r w:rsidRPr="006A102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ind w:firstLine="10065"/>
        <w:jc w:val="both"/>
        <w:outlineLvl w:val="2"/>
        <w:rPr>
          <w:rFonts w:ascii="Times New Roman" w:hAnsi="Times New Roman" w:cs="Times New Roman"/>
        </w:rPr>
      </w:pP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caps/>
        </w:rPr>
      </w:pP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caps/>
          <w:sz w:val="26"/>
          <w:szCs w:val="26"/>
        </w:rPr>
      </w:pPr>
      <w:r w:rsidRPr="006A1028">
        <w:rPr>
          <w:rFonts w:ascii="Times New Roman" w:hAnsi="Times New Roman" w:cs="Times New Roman"/>
          <w:caps/>
          <w:sz w:val="26"/>
          <w:szCs w:val="26"/>
        </w:rPr>
        <w:t>ПЕРЕЧЕНЬ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6"/>
          <w:szCs w:val="26"/>
        </w:rPr>
      </w:pP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A1028">
        <w:rPr>
          <w:rFonts w:ascii="Times New Roman" w:hAnsi="Times New Roman" w:cs="Times New Roman"/>
          <w:sz w:val="26"/>
          <w:szCs w:val="26"/>
        </w:rPr>
        <w:t>основных мероприятий подпрограмм муниципальной программы города-курорта Пятигорска</w:t>
      </w:r>
    </w:p>
    <w:p w:rsidR="006B1A1A" w:rsidRPr="006A1028" w:rsidRDefault="006B1A1A" w:rsidP="006B1A1A">
      <w:pPr>
        <w:autoSpaceDE w:val="0"/>
        <w:autoSpaceDN w:val="0"/>
        <w:adjustRightInd w:val="0"/>
        <w:spacing w:after="0" w:line="240" w:lineRule="atLeast"/>
        <w:jc w:val="center"/>
        <w:outlineLvl w:val="2"/>
      </w:pPr>
    </w:p>
    <w:tbl>
      <w:tblPr>
        <w:tblW w:w="1565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4253"/>
        <w:gridCol w:w="2835"/>
        <w:gridCol w:w="992"/>
        <w:gridCol w:w="851"/>
        <w:gridCol w:w="2976"/>
        <w:gridCol w:w="3078"/>
      </w:tblGrid>
      <w:tr w:rsidR="006B1A1A" w:rsidRPr="006A1028" w:rsidTr="00993AEA">
        <w:trPr>
          <w:cantSplit/>
          <w:trHeight w:val="240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1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A1A" w:rsidRPr="006A1028" w:rsidRDefault="006B1A1A" w:rsidP="006B1A1A">
            <w:pPr>
              <w:pStyle w:val="ConsPlusCell"/>
              <w:spacing w:line="240" w:lineRule="atLeast"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A1A" w:rsidRPr="006A1028" w:rsidRDefault="006B1A1A" w:rsidP="006B1A1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30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6B1A1A" w:rsidRPr="006A1028" w:rsidTr="00993AEA">
        <w:trPr>
          <w:cantSplit/>
          <w:trHeight w:val="720"/>
        </w:trPr>
        <w:tc>
          <w:tcPr>
            <w:tcW w:w="6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1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Программа «Повышение открытости и эффективности деятельности администрации города Пятигорска»</w:t>
            </w:r>
          </w:p>
        </w:tc>
      </w:tr>
      <w:tr w:rsidR="006B1A1A" w:rsidRPr="006A1028" w:rsidTr="00993AEA">
        <w:trPr>
          <w:cantSplit/>
          <w:trHeight w:val="441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. 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2 Приложения 1 Программы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5 Приложения 1 Программы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города-курорта Пятигорска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П.1 Приложения 1 Программы;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2 Приложения 1 Программы;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3 Приложения 1 Программы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Освещение сведений о борьбе с коррупцией на терри</w:t>
            </w:r>
            <w:r w:rsidR="004F2E0E" w:rsidRPr="006A1028">
              <w:rPr>
                <w:rFonts w:ascii="Times New Roman" w:hAnsi="Times New Roman" w:cs="Times New Roman"/>
              </w:rPr>
              <w:t>тории города-курорта Пятигорска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2 Приложения 1 Программы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5 Приложения 1 Программы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tabs>
                <w:tab w:val="left" w:pos="117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Обеспеченность аппаратно-программного комплекса, бесперебойной работы сети в администрации города Пятигорска, в том числе с доступом к сети «Интернет»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5 Приложение 1 Программы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Содержание муниципального архива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Накопление и качественное хранение архивного фонда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4 Приложения 1 Программы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Формирование, содержание и использование краевого архивного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Накопление и качественное хранение архивного фонда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4 Приложения 1 Программы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autoSpaceDE w:val="0"/>
              <w:autoSpaceDN w:val="0"/>
              <w:adjustRightInd w:val="0"/>
              <w:spacing w:after="0" w:line="240" w:lineRule="atLeast"/>
              <w:outlineLvl w:val="2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Организация профессиональной переподготовки и повышения квалификации работников учреждений</w:t>
            </w:r>
          </w:p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Уменьшение расходов на содержание муниципальных служащих, актуализация знаний и профессиональных навыков муниципальных служащих администрации города Пятигорска, своевременное обеспечение должностей муниципальной службы высококвалифицированными кадрами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П. 2 Приложения 1 Программы;</w:t>
            </w:r>
          </w:p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П. 3 Приложения 1 Программы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 xml:space="preserve">Развитие и укрепление материально-технической базы администрации города Пятигорска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Обеспеченность аппаратно-программного комплекса, бесперебойной работы сети в администрации города Пятигорска, в том числе с доступом к сети «Интернет»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5 Приложение 1 Программы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 xml:space="preserve">Организация комплектования, хранения, учета и использования архивных документов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Накопление и качественное хранение архивного фонда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4 Приложения 1 Программы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города-курорта Пятигорска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П.1 Приложения 1 Программы;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2 Приложения 1 Программы;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3 Приложения 1 Программы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рисков в сфере деятельности административных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коррупционных рисков в деятельности администрации города Пятигорска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2 Приложения 1 Программы;</w:t>
            </w:r>
          </w:p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1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.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 на базе многофункционального центра предоставления государственных и муниципальных услуг»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Обеспечение деятельности (оказание услуг) уполномоченного многофункционального центра  предоставления государственных и муниципальных услуг</w:t>
            </w:r>
          </w:p>
          <w:p w:rsidR="006B1A1A" w:rsidRPr="006A1028" w:rsidRDefault="006B1A1A" w:rsidP="006B1A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Пятигорска,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всех муниципальных услуг на базе МФЦ, увеличение показателей качества предоставляемых услуг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 xml:space="preserve">П. 6 Приложения 1 Программы; 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7 Приложения 1 Программы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autoSpaceDE w:val="0"/>
              <w:autoSpaceDN w:val="0"/>
              <w:adjustRightInd w:val="0"/>
              <w:spacing w:after="0" w:line="240" w:lineRule="atLeast"/>
              <w:outlineLvl w:val="2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Пятигорска,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всех муниципальных услуг на базе МФЦ, увеличение показателей качества предоставляемых услуг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 xml:space="preserve">П. 6 Приложения 1 Программы; 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П. 7 Приложения 1 Программы</w:t>
            </w:r>
          </w:p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1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.  «Развитие   муниципальной   службы»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 xml:space="preserve"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1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 xml:space="preserve">. «Обеспечение реализации программы и </w:t>
            </w:r>
            <w:proofErr w:type="spellStart"/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6A10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Обеспечение функций органов местного самоуправления города-курорта Пятигорска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 xml:space="preserve">Обеспечение деятельности (оказание услуг) учреждений по обеспечению хозяйственного обслуживания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 xml:space="preserve">Обеспечение гарантий муниципальных служащих в соответствии с </w:t>
            </w:r>
            <w:proofErr w:type="spellStart"/>
            <w:r w:rsidRPr="006A1028">
              <w:rPr>
                <w:rFonts w:ascii="Times New Roman" w:hAnsi="Times New Roman" w:cs="Times New Roman"/>
              </w:rPr>
              <w:t>заканодательством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A1028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1028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A1028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B1A1A" w:rsidRPr="006A1028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028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</w:r>
      <w:r w:rsidRPr="006A1028">
        <w:rPr>
          <w:rFonts w:ascii="Times New Roman" w:hAnsi="Times New Roman" w:cs="Times New Roman"/>
          <w:sz w:val="28"/>
          <w:szCs w:val="28"/>
        </w:rPr>
        <w:tab/>
        <w:t xml:space="preserve">  В.Г.Косых</w:t>
      </w:r>
    </w:p>
    <w:p w:rsidR="00DF4616" w:rsidRPr="006A1028" w:rsidRDefault="00DF4616">
      <w:pPr>
        <w:rPr>
          <w:rFonts w:ascii="Times New Roman" w:hAnsi="Times New Roman" w:cs="Times New Roman"/>
          <w:sz w:val="18"/>
          <w:szCs w:val="18"/>
        </w:rPr>
      </w:pPr>
    </w:p>
    <w:sectPr w:rsidR="00DF4616" w:rsidRPr="006A1028" w:rsidSect="00DC2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A25CB8"/>
    <w:multiLevelType w:val="hybridMultilevel"/>
    <w:tmpl w:val="5F6AC8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34D0"/>
    <w:multiLevelType w:val="hybridMultilevel"/>
    <w:tmpl w:val="AB489656"/>
    <w:lvl w:ilvl="0" w:tplc="04627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C2915"/>
    <w:multiLevelType w:val="hybridMultilevel"/>
    <w:tmpl w:val="F1BC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2941"/>
    <w:multiLevelType w:val="hybridMultilevel"/>
    <w:tmpl w:val="4FEEE868"/>
    <w:lvl w:ilvl="0" w:tplc="2A6CB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64C86"/>
    <w:multiLevelType w:val="hybridMultilevel"/>
    <w:tmpl w:val="AB461F3C"/>
    <w:lvl w:ilvl="0" w:tplc="4EBC14A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578B8"/>
    <w:multiLevelType w:val="hybridMultilevel"/>
    <w:tmpl w:val="77687080"/>
    <w:lvl w:ilvl="0" w:tplc="3220493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64526AFE"/>
    <w:multiLevelType w:val="hybridMultilevel"/>
    <w:tmpl w:val="902426EC"/>
    <w:lvl w:ilvl="0" w:tplc="6FD2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41CC0"/>
    <w:multiLevelType w:val="hybridMultilevel"/>
    <w:tmpl w:val="1E180998"/>
    <w:lvl w:ilvl="0" w:tplc="41B66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412D"/>
    <w:multiLevelType w:val="hybridMultilevel"/>
    <w:tmpl w:val="DD280A34"/>
    <w:lvl w:ilvl="0" w:tplc="00F62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20B6CCC"/>
    <w:multiLevelType w:val="hybridMultilevel"/>
    <w:tmpl w:val="85C44992"/>
    <w:lvl w:ilvl="0" w:tplc="189A4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12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4D"/>
    <w:rsid w:val="00017B1E"/>
    <w:rsid w:val="00026D1A"/>
    <w:rsid w:val="000326BE"/>
    <w:rsid w:val="00033E5A"/>
    <w:rsid w:val="0003431F"/>
    <w:rsid w:val="000466AD"/>
    <w:rsid w:val="0004685D"/>
    <w:rsid w:val="000468F7"/>
    <w:rsid w:val="00050804"/>
    <w:rsid w:val="00051EED"/>
    <w:rsid w:val="00061614"/>
    <w:rsid w:val="00062E4C"/>
    <w:rsid w:val="0006688E"/>
    <w:rsid w:val="00072000"/>
    <w:rsid w:val="0008086D"/>
    <w:rsid w:val="00086AAC"/>
    <w:rsid w:val="000B04B2"/>
    <w:rsid w:val="000B1318"/>
    <w:rsid w:val="000B207B"/>
    <w:rsid w:val="000B5A91"/>
    <w:rsid w:val="000B647A"/>
    <w:rsid w:val="000B765D"/>
    <w:rsid w:val="000C1916"/>
    <w:rsid w:val="000C2E3E"/>
    <w:rsid w:val="000D35FD"/>
    <w:rsid w:val="000D6A55"/>
    <w:rsid w:val="000E116A"/>
    <w:rsid w:val="000E2A82"/>
    <w:rsid w:val="000E6038"/>
    <w:rsid w:val="00105BF6"/>
    <w:rsid w:val="001064A2"/>
    <w:rsid w:val="00121F2D"/>
    <w:rsid w:val="00127A55"/>
    <w:rsid w:val="00174E62"/>
    <w:rsid w:val="00175BF3"/>
    <w:rsid w:val="00181253"/>
    <w:rsid w:val="00191310"/>
    <w:rsid w:val="00192996"/>
    <w:rsid w:val="00193359"/>
    <w:rsid w:val="001972C6"/>
    <w:rsid w:val="001A1247"/>
    <w:rsid w:val="001A21E4"/>
    <w:rsid w:val="001A30D3"/>
    <w:rsid w:val="001B08C6"/>
    <w:rsid w:val="001B75C3"/>
    <w:rsid w:val="001B7EFD"/>
    <w:rsid w:val="001C1565"/>
    <w:rsid w:val="001C3471"/>
    <w:rsid w:val="001D1E89"/>
    <w:rsid w:val="001E65AF"/>
    <w:rsid w:val="001F37AF"/>
    <w:rsid w:val="001F486F"/>
    <w:rsid w:val="00210419"/>
    <w:rsid w:val="00216877"/>
    <w:rsid w:val="00217387"/>
    <w:rsid w:val="00220B16"/>
    <w:rsid w:val="00242996"/>
    <w:rsid w:val="002476C6"/>
    <w:rsid w:val="0026419F"/>
    <w:rsid w:val="00265B85"/>
    <w:rsid w:val="00271E9A"/>
    <w:rsid w:val="00272779"/>
    <w:rsid w:val="00273697"/>
    <w:rsid w:val="00274634"/>
    <w:rsid w:val="0028336B"/>
    <w:rsid w:val="00284039"/>
    <w:rsid w:val="00284F49"/>
    <w:rsid w:val="00285196"/>
    <w:rsid w:val="00285BC7"/>
    <w:rsid w:val="00286E99"/>
    <w:rsid w:val="002918C4"/>
    <w:rsid w:val="00292794"/>
    <w:rsid w:val="002A32F4"/>
    <w:rsid w:val="002A78CC"/>
    <w:rsid w:val="002C23FD"/>
    <w:rsid w:val="002D20A1"/>
    <w:rsid w:val="002F1348"/>
    <w:rsid w:val="002F4B08"/>
    <w:rsid w:val="002F7EF8"/>
    <w:rsid w:val="00300628"/>
    <w:rsid w:val="00302C2D"/>
    <w:rsid w:val="00305B90"/>
    <w:rsid w:val="003228B8"/>
    <w:rsid w:val="00334E75"/>
    <w:rsid w:val="00342058"/>
    <w:rsid w:val="00355109"/>
    <w:rsid w:val="0035755F"/>
    <w:rsid w:val="00361782"/>
    <w:rsid w:val="00363FC1"/>
    <w:rsid w:val="00367ECE"/>
    <w:rsid w:val="003706AD"/>
    <w:rsid w:val="003941EF"/>
    <w:rsid w:val="00396584"/>
    <w:rsid w:val="003A21A4"/>
    <w:rsid w:val="003B4A72"/>
    <w:rsid w:val="003B5F36"/>
    <w:rsid w:val="003C1992"/>
    <w:rsid w:val="003D1611"/>
    <w:rsid w:val="003E0FF8"/>
    <w:rsid w:val="003E111A"/>
    <w:rsid w:val="00413283"/>
    <w:rsid w:val="004167F4"/>
    <w:rsid w:val="00421C7F"/>
    <w:rsid w:val="00423202"/>
    <w:rsid w:val="00425EC4"/>
    <w:rsid w:val="00432AA5"/>
    <w:rsid w:val="00435D69"/>
    <w:rsid w:val="00440011"/>
    <w:rsid w:val="00456F39"/>
    <w:rsid w:val="00462291"/>
    <w:rsid w:val="00471E2A"/>
    <w:rsid w:val="00474CC9"/>
    <w:rsid w:val="0048091F"/>
    <w:rsid w:val="00480D21"/>
    <w:rsid w:val="0048274D"/>
    <w:rsid w:val="00486F1C"/>
    <w:rsid w:val="0049081E"/>
    <w:rsid w:val="0049506C"/>
    <w:rsid w:val="004971C0"/>
    <w:rsid w:val="00497922"/>
    <w:rsid w:val="004A2F35"/>
    <w:rsid w:val="004C6254"/>
    <w:rsid w:val="004D1B30"/>
    <w:rsid w:val="004D6C16"/>
    <w:rsid w:val="004E33F9"/>
    <w:rsid w:val="004E75FA"/>
    <w:rsid w:val="004F04FA"/>
    <w:rsid w:val="004F2D07"/>
    <w:rsid w:val="004F2E0E"/>
    <w:rsid w:val="004F5925"/>
    <w:rsid w:val="0050497A"/>
    <w:rsid w:val="00507322"/>
    <w:rsid w:val="00517A5D"/>
    <w:rsid w:val="00527468"/>
    <w:rsid w:val="00533CFD"/>
    <w:rsid w:val="0053595D"/>
    <w:rsid w:val="00535D90"/>
    <w:rsid w:val="005366F5"/>
    <w:rsid w:val="00552042"/>
    <w:rsid w:val="005625EF"/>
    <w:rsid w:val="00565692"/>
    <w:rsid w:val="00566848"/>
    <w:rsid w:val="00574C26"/>
    <w:rsid w:val="00585AB4"/>
    <w:rsid w:val="00595FD2"/>
    <w:rsid w:val="00597C63"/>
    <w:rsid w:val="005A449C"/>
    <w:rsid w:val="005A74A6"/>
    <w:rsid w:val="005A7538"/>
    <w:rsid w:val="005B1201"/>
    <w:rsid w:val="005B6FCB"/>
    <w:rsid w:val="005C4A4A"/>
    <w:rsid w:val="005D06A7"/>
    <w:rsid w:val="005F19DF"/>
    <w:rsid w:val="005F2CB4"/>
    <w:rsid w:val="005F45FD"/>
    <w:rsid w:val="005F7675"/>
    <w:rsid w:val="00606D0A"/>
    <w:rsid w:val="006079E3"/>
    <w:rsid w:val="00610290"/>
    <w:rsid w:val="00612028"/>
    <w:rsid w:val="006209F6"/>
    <w:rsid w:val="00630AA2"/>
    <w:rsid w:val="006326DA"/>
    <w:rsid w:val="006335A9"/>
    <w:rsid w:val="0064263E"/>
    <w:rsid w:val="0064697D"/>
    <w:rsid w:val="00650C2F"/>
    <w:rsid w:val="00651334"/>
    <w:rsid w:val="00651F31"/>
    <w:rsid w:val="0065340E"/>
    <w:rsid w:val="0067484C"/>
    <w:rsid w:val="0067787B"/>
    <w:rsid w:val="00682E54"/>
    <w:rsid w:val="006902CC"/>
    <w:rsid w:val="00692FD3"/>
    <w:rsid w:val="00694818"/>
    <w:rsid w:val="00695E2B"/>
    <w:rsid w:val="00696377"/>
    <w:rsid w:val="006A1028"/>
    <w:rsid w:val="006A2142"/>
    <w:rsid w:val="006B1A1A"/>
    <w:rsid w:val="006B26CC"/>
    <w:rsid w:val="006B74EC"/>
    <w:rsid w:val="006B77BE"/>
    <w:rsid w:val="006C4CB0"/>
    <w:rsid w:val="006E0B2C"/>
    <w:rsid w:val="006E4302"/>
    <w:rsid w:val="006E7534"/>
    <w:rsid w:val="006E7A16"/>
    <w:rsid w:val="006F13E1"/>
    <w:rsid w:val="006F271C"/>
    <w:rsid w:val="00700E44"/>
    <w:rsid w:val="00712668"/>
    <w:rsid w:val="00723810"/>
    <w:rsid w:val="0074427E"/>
    <w:rsid w:val="007602ED"/>
    <w:rsid w:val="0076474C"/>
    <w:rsid w:val="00773BDA"/>
    <w:rsid w:val="00774163"/>
    <w:rsid w:val="00774EB4"/>
    <w:rsid w:val="007868A4"/>
    <w:rsid w:val="00793815"/>
    <w:rsid w:val="007968D0"/>
    <w:rsid w:val="007A0BE4"/>
    <w:rsid w:val="007A405C"/>
    <w:rsid w:val="007B2A60"/>
    <w:rsid w:val="007B49D8"/>
    <w:rsid w:val="007D2EDA"/>
    <w:rsid w:val="007E3A39"/>
    <w:rsid w:val="00812D02"/>
    <w:rsid w:val="00821FB8"/>
    <w:rsid w:val="008225F9"/>
    <w:rsid w:val="0083118F"/>
    <w:rsid w:val="008372A2"/>
    <w:rsid w:val="00844AEE"/>
    <w:rsid w:val="008459F5"/>
    <w:rsid w:val="008474E1"/>
    <w:rsid w:val="00867861"/>
    <w:rsid w:val="008715BA"/>
    <w:rsid w:val="008717D8"/>
    <w:rsid w:val="00880E0C"/>
    <w:rsid w:val="00882DE4"/>
    <w:rsid w:val="00886989"/>
    <w:rsid w:val="008972DB"/>
    <w:rsid w:val="008A44C7"/>
    <w:rsid w:val="008A4FFA"/>
    <w:rsid w:val="008A5D8E"/>
    <w:rsid w:val="008B72D7"/>
    <w:rsid w:val="008C202C"/>
    <w:rsid w:val="008C2F2C"/>
    <w:rsid w:val="008D0B1B"/>
    <w:rsid w:val="008D30A2"/>
    <w:rsid w:val="008E69C1"/>
    <w:rsid w:val="00901FC1"/>
    <w:rsid w:val="00914B1A"/>
    <w:rsid w:val="00925A5F"/>
    <w:rsid w:val="0093434E"/>
    <w:rsid w:val="00935545"/>
    <w:rsid w:val="00953C9A"/>
    <w:rsid w:val="00957F3B"/>
    <w:rsid w:val="0096086E"/>
    <w:rsid w:val="00962637"/>
    <w:rsid w:val="00963F41"/>
    <w:rsid w:val="00965A88"/>
    <w:rsid w:val="0097546C"/>
    <w:rsid w:val="00977A99"/>
    <w:rsid w:val="00983B8E"/>
    <w:rsid w:val="00984932"/>
    <w:rsid w:val="00986AB7"/>
    <w:rsid w:val="00993AEA"/>
    <w:rsid w:val="009952D1"/>
    <w:rsid w:val="00995B23"/>
    <w:rsid w:val="00997647"/>
    <w:rsid w:val="00997833"/>
    <w:rsid w:val="009A019F"/>
    <w:rsid w:val="009C1E05"/>
    <w:rsid w:val="009C41BE"/>
    <w:rsid w:val="009D000D"/>
    <w:rsid w:val="009D1161"/>
    <w:rsid w:val="009D1E22"/>
    <w:rsid w:val="009D6AD6"/>
    <w:rsid w:val="009E04E4"/>
    <w:rsid w:val="009E0C04"/>
    <w:rsid w:val="009F40D6"/>
    <w:rsid w:val="009F699E"/>
    <w:rsid w:val="00A0364A"/>
    <w:rsid w:val="00A0752A"/>
    <w:rsid w:val="00A10880"/>
    <w:rsid w:val="00A1357A"/>
    <w:rsid w:val="00A13D59"/>
    <w:rsid w:val="00A21D4E"/>
    <w:rsid w:val="00A27AEB"/>
    <w:rsid w:val="00A37C7A"/>
    <w:rsid w:val="00A452A9"/>
    <w:rsid w:val="00A45E39"/>
    <w:rsid w:val="00A6202D"/>
    <w:rsid w:val="00A850C0"/>
    <w:rsid w:val="00A906CE"/>
    <w:rsid w:val="00AA37FE"/>
    <w:rsid w:val="00AA493E"/>
    <w:rsid w:val="00AB0976"/>
    <w:rsid w:val="00AB1CD4"/>
    <w:rsid w:val="00AB1D88"/>
    <w:rsid w:val="00AB45A5"/>
    <w:rsid w:val="00AC4267"/>
    <w:rsid w:val="00AD103E"/>
    <w:rsid w:val="00AD3DDA"/>
    <w:rsid w:val="00AD442D"/>
    <w:rsid w:val="00AD6FB0"/>
    <w:rsid w:val="00AD78AD"/>
    <w:rsid w:val="00AE15A5"/>
    <w:rsid w:val="00AE1A4F"/>
    <w:rsid w:val="00AE2C59"/>
    <w:rsid w:val="00AE61A6"/>
    <w:rsid w:val="00B00B09"/>
    <w:rsid w:val="00B055C1"/>
    <w:rsid w:val="00B10530"/>
    <w:rsid w:val="00B40CDE"/>
    <w:rsid w:val="00B55361"/>
    <w:rsid w:val="00B613E8"/>
    <w:rsid w:val="00B7694B"/>
    <w:rsid w:val="00B90763"/>
    <w:rsid w:val="00B92593"/>
    <w:rsid w:val="00BB3CD4"/>
    <w:rsid w:val="00BC51C0"/>
    <w:rsid w:val="00BC587E"/>
    <w:rsid w:val="00BC5DD9"/>
    <w:rsid w:val="00BC6BE0"/>
    <w:rsid w:val="00BC6BFC"/>
    <w:rsid w:val="00BD63C7"/>
    <w:rsid w:val="00BE31B2"/>
    <w:rsid w:val="00BF0F3F"/>
    <w:rsid w:val="00BF10D5"/>
    <w:rsid w:val="00BF3070"/>
    <w:rsid w:val="00BF416B"/>
    <w:rsid w:val="00BF5D34"/>
    <w:rsid w:val="00C004F0"/>
    <w:rsid w:val="00C03E56"/>
    <w:rsid w:val="00C05F36"/>
    <w:rsid w:val="00C225CF"/>
    <w:rsid w:val="00C238EE"/>
    <w:rsid w:val="00C26194"/>
    <w:rsid w:val="00C26843"/>
    <w:rsid w:val="00C444A2"/>
    <w:rsid w:val="00C46581"/>
    <w:rsid w:val="00C529DB"/>
    <w:rsid w:val="00C62569"/>
    <w:rsid w:val="00C73E61"/>
    <w:rsid w:val="00C76C50"/>
    <w:rsid w:val="00C77772"/>
    <w:rsid w:val="00C8790A"/>
    <w:rsid w:val="00C91AB1"/>
    <w:rsid w:val="00C93B8C"/>
    <w:rsid w:val="00CA6214"/>
    <w:rsid w:val="00CA73E5"/>
    <w:rsid w:val="00CC3F41"/>
    <w:rsid w:val="00CD6749"/>
    <w:rsid w:val="00CD6888"/>
    <w:rsid w:val="00CD775B"/>
    <w:rsid w:val="00CE03AC"/>
    <w:rsid w:val="00CF07E3"/>
    <w:rsid w:val="00CF3553"/>
    <w:rsid w:val="00D0318E"/>
    <w:rsid w:val="00D074D8"/>
    <w:rsid w:val="00D3287C"/>
    <w:rsid w:val="00D33E3E"/>
    <w:rsid w:val="00D4114C"/>
    <w:rsid w:val="00D41A29"/>
    <w:rsid w:val="00D56820"/>
    <w:rsid w:val="00D6104D"/>
    <w:rsid w:val="00D647A5"/>
    <w:rsid w:val="00D70772"/>
    <w:rsid w:val="00D710EF"/>
    <w:rsid w:val="00D80B16"/>
    <w:rsid w:val="00D82143"/>
    <w:rsid w:val="00D92198"/>
    <w:rsid w:val="00D97108"/>
    <w:rsid w:val="00DA1D2E"/>
    <w:rsid w:val="00DB50FF"/>
    <w:rsid w:val="00DC0DA4"/>
    <w:rsid w:val="00DC2A4D"/>
    <w:rsid w:val="00DC3BA3"/>
    <w:rsid w:val="00DC4226"/>
    <w:rsid w:val="00DE2E3F"/>
    <w:rsid w:val="00DE4B30"/>
    <w:rsid w:val="00DE5EFE"/>
    <w:rsid w:val="00DE7371"/>
    <w:rsid w:val="00DF1482"/>
    <w:rsid w:val="00DF1B6F"/>
    <w:rsid w:val="00DF4616"/>
    <w:rsid w:val="00DF5665"/>
    <w:rsid w:val="00DF6F3F"/>
    <w:rsid w:val="00E020DC"/>
    <w:rsid w:val="00E044B0"/>
    <w:rsid w:val="00E14E01"/>
    <w:rsid w:val="00E222D7"/>
    <w:rsid w:val="00E2586B"/>
    <w:rsid w:val="00E31DCA"/>
    <w:rsid w:val="00E33B7D"/>
    <w:rsid w:val="00E46F67"/>
    <w:rsid w:val="00E503CD"/>
    <w:rsid w:val="00E60F7D"/>
    <w:rsid w:val="00E71277"/>
    <w:rsid w:val="00E77E42"/>
    <w:rsid w:val="00E845AA"/>
    <w:rsid w:val="00E84695"/>
    <w:rsid w:val="00EA3A12"/>
    <w:rsid w:val="00EA79E9"/>
    <w:rsid w:val="00EB1998"/>
    <w:rsid w:val="00EC524D"/>
    <w:rsid w:val="00ED674C"/>
    <w:rsid w:val="00ED686D"/>
    <w:rsid w:val="00EE47EA"/>
    <w:rsid w:val="00EE5582"/>
    <w:rsid w:val="00EE5725"/>
    <w:rsid w:val="00EE5D02"/>
    <w:rsid w:val="00F03E88"/>
    <w:rsid w:val="00F10417"/>
    <w:rsid w:val="00F11561"/>
    <w:rsid w:val="00F133AD"/>
    <w:rsid w:val="00F141AC"/>
    <w:rsid w:val="00F2287B"/>
    <w:rsid w:val="00F23224"/>
    <w:rsid w:val="00F238B1"/>
    <w:rsid w:val="00F257C5"/>
    <w:rsid w:val="00F335C8"/>
    <w:rsid w:val="00F341AD"/>
    <w:rsid w:val="00F440D0"/>
    <w:rsid w:val="00F53D01"/>
    <w:rsid w:val="00F545D3"/>
    <w:rsid w:val="00F564F9"/>
    <w:rsid w:val="00F62A60"/>
    <w:rsid w:val="00F655DF"/>
    <w:rsid w:val="00F72251"/>
    <w:rsid w:val="00F72EF5"/>
    <w:rsid w:val="00F76F24"/>
    <w:rsid w:val="00F934C4"/>
    <w:rsid w:val="00F96A3C"/>
    <w:rsid w:val="00FA2703"/>
    <w:rsid w:val="00FA6BC4"/>
    <w:rsid w:val="00FB1374"/>
    <w:rsid w:val="00FB4138"/>
    <w:rsid w:val="00FC01D7"/>
    <w:rsid w:val="00FC51D1"/>
    <w:rsid w:val="00FC5623"/>
    <w:rsid w:val="00FC649C"/>
    <w:rsid w:val="00FE3C49"/>
    <w:rsid w:val="00FF0B8D"/>
    <w:rsid w:val="00FF0C4B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A1A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2A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C2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DC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A4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1F486F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1F486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F486F"/>
    <w:rPr>
      <w:rFonts w:ascii="Times New Roman" w:eastAsiaTheme="minorHAnsi" w:hAnsi="Times New Roman"/>
      <w:sz w:val="28"/>
      <w:lang w:eastAsia="en-US"/>
    </w:rPr>
  </w:style>
  <w:style w:type="character" w:customStyle="1" w:styleId="ep">
    <w:name w:val="ep"/>
    <w:basedOn w:val="a0"/>
    <w:uiPriority w:val="99"/>
    <w:rsid w:val="00ED686D"/>
  </w:style>
  <w:style w:type="character" w:customStyle="1" w:styleId="10">
    <w:name w:val="Заголовок 1 Знак"/>
    <w:basedOn w:val="a0"/>
    <w:link w:val="1"/>
    <w:uiPriority w:val="99"/>
    <w:rsid w:val="006B1A1A"/>
    <w:rPr>
      <w:rFonts w:ascii="Arial" w:eastAsia="Times New Roman" w:hAnsi="Arial" w:cs="Arial"/>
      <w:b/>
      <w:bCs/>
      <w:color w:val="000080"/>
      <w:sz w:val="26"/>
      <w:szCs w:val="26"/>
      <w:lang w:eastAsia="ar-SA"/>
    </w:rPr>
  </w:style>
  <w:style w:type="character" w:styleId="a8">
    <w:name w:val="Hyperlink"/>
    <w:basedOn w:val="a0"/>
    <w:uiPriority w:val="99"/>
    <w:rsid w:val="006B1A1A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6B1A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1A1A"/>
    <w:rPr>
      <w:rFonts w:ascii="Calibri" w:eastAsia="Times New Roman" w:hAnsi="Calibri" w:cs="Calibri"/>
      <w:lang w:eastAsia="en-US"/>
    </w:rPr>
  </w:style>
  <w:style w:type="paragraph" w:customStyle="1" w:styleId="ab">
    <w:name w:val="Знак Знак Знак Знак"/>
    <w:basedOn w:val="a"/>
    <w:uiPriority w:val="99"/>
    <w:rsid w:val="006B1A1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1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B1A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A1A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6B1A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B1A1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A1A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2A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C2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DC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A4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1F486F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1F486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F486F"/>
    <w:rPr>
      <w:rFonts w:ascii="Times New Roman" w:eastAsiaTheme="minorHAnsi" w:hAnsi="Times New Roman"/>
      <w:sz w:val="28"/>
      <w:lang w:eastAsia="en-US"/>
    </w:rPr>
  </w:style>
  <w:style w:type="character" w:customStyle="1" w:styleId="ep">
    <w:name w:val="ep"/>
    <w:basedOn w:val="a0"/>
    <w:uiPriority w:val="99"/>
    <w:rsid w:val="00ED686D"/>
  </w:style>
  <w:style w:type="character" w:customStyle="1" w:styleId="10">
    <w:name w:val="Заголовок 1 Знак"/>
    <w:basedOn w:val="a0"/>
    <w:link w:val="1"/>
    <w:uiPriority w:val="99"/>
    <w:rsid w:val="006B1A1A"/>
    <w:rPr>
      <w:rFonts w:ascii="Arial" w:eastAsia="Times New Roman" w:hAnsi="Arial" w:cs="Arial"/>
      <w:b/>
      <w:bCs/>
      <w:color w:val="000080"/>
      <w:sz w:val="26"/>
      <w:szCs w:val="26"/>
      <w:lang w:eastAsia="ar-SA"/>
    </w:rPr>
  </w:style>
  <w:style w:type="character" w:styleId="a8">
    <w:name w:val="Hyperlink"/>
    <w:basedOn w:val="a0"/>
    <w:uiPriority w:val="99"/>
    <w:rsid w:val="006B1A1A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6B1A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1A1A"/>
    <w:rPr>
      <w:rFonts w:ascii="Calibri" w:eastAsia="Times New Roman" w:hAnsi="Calibri" w:cs="Calibri"/>
      <w:lang w:eastAsia="en-US"/>
    </w:rPr>
  </w:style>
  <w:style w:type="paragraph" w:customStyle="1" w:styleId="ab">
    <w:name w:val="Знак Знак Знак Знак"/>
    <w:basedOn w:val="a"/>
    <w:uiPriority w:val="99"/>
    <w:rsid w:val="006B1A1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1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B1A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A1A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6B1A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B1A1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F3F77715CAF23FBE9261E7D48A4D9F92C39C2466079E6E90A1E8AD39AD09E9772578F8D009B091E8262FCf5I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1F3F77715CAF23FBE9261E7D48A4D9F92C39C2466079E6E90A1E8AD39AD09E9772578F8D009B091E8263FCf5I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1F3F77715CAF23FBE9261E7D48A4D9F92C39C2466079E6E90A1E8AD39AD09E9772578F8D009B091E8264F8f5I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1F3F77715CAF23FBE9261E7D48A4D9F92C39C2466079E6E90A1E8AD39AD09E9772578F8D009B091E8265F9f5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FF0C-6287-4164-8C9A-D59D4552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5648</Words>
  <Characters>32197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2017-01-12T11:39:00Z</cp:lastPrinted>
  <dcterms:created xsi:type="dcterms:W3CDTF">2017-01-12T11:48:00Z</dcterms:created>
  <dcterms:modified xsi:type="dcterms:W3CDTF">2017-01-12T11:48:00Z</dcterms:modified>
</cp:coreProperties>
</file>