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2" w:rsidRPr="00F81272" w:rsidRDefault="00F81272" w:rsidP="00F81272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F81272">
        <w:rPr>
          <w:color w:val="000000"/>
          <w:sz w:val="27"/>
          <w:szCs w:val="27"/>
          <w:lang w:eastAsia="ru-RU"/>
        </w:rPr>
        <w:t>СВЕДЕНИЯ</w:t>
      </w:r>
    </w:p>
    <w:p w:rsidR="00F81272" w:rsidRDefault="00F81272" w:rsidP="00F81272">
      <w:pPr>
        <w:jc w:val="both"/>
        <w:rPr>
          <w:rFonts w:eastAsia="Calibri"/>
          <w:sz w:val="28"/>
          <w:szCs w:val="28"/>
          <w:lang w:eastAsia="en-US"/>
        </w:rPr>
      </w:pPr>
      <w:r w:rsidRPr="00F81272">
        <w:rPr>
          <w:color w:val="000000"/>
          <w:sz w:val="27"/>
          <w:szCs w:val="27"/>
          <w:lang w:eastAsia="ru-RU"/>
        </w:rPr>
        <w:t>о проекте решения Думы города Пятигорска «</w:t>
      </w:r>
      <w:r>
        <w:rPr>
          <w:rFonts w:eastAsia="Calibri"/>
          <w:sz w:val="28"/>
          <w:szCs w:val="28"/>
          <w:lang w:eastAsia="en-US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отбора»</w:t>
      </w:r>
    </w:p>
    <w:p w:rsidR="00F81272" w:rsidRPr="00F81272" w:rsidRDefault="00F81272" w:rsidP="00F81272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F81272">
        <w:rPr>
          <w:color w:val="000000"/>
          <w:sz w:val="27"/>
          <w:szCs w:val="27"/>
          <w:lang w:eastAsia="ru-RU"/>
        </w:rPr>
        <w:t>Разработчик проекта: Правовое управление администрации города Пятигорска.</w:t>
      </w:r>
    </w:p>
    <w:p w:rsidR="00F81272" w:rsidRPr="00F81272" w:rsidRDefault="00F81272" w:rsidP="00F81272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F81272">
        <w:rPr>
          <w:color w:val="000000"/>
          <w:sz w:val="27"/>
          <w:szCs w:val="27"/>
          <w:lang w:eastAsia="ru-RU"/>
        </w:rPr>
        <w:t xml:space="preserve">Адрес: 357500, Ставропольский край, </w:t>
      </w:r>
      <w:proofErr w:type="gramStart"/>
      <w:r w:rsidRPr="00F81272">
        <w:rPr>
          <w:color w:val="000000"/>
          <w:sz w:val="27"/>
          <w:szCs w:val="27"/>
          <w:lang w:eastAsia="ru-RU"/>
        </w:rPr>
        <w:t>г</w:t>
      </w:r>
      <w:proofErr w:type="gramEnd"/>
      <w:r w:rsidRPr="00F81272">
        <w:rPr>
          <w:color w:val="000000"/>
          <w:sz w:val="27"/>
          <w:szCs w:val="27"/>
          <w:lang w:eastAsia="ru-RU"/>
        </w:rPr>
        <w:t>. Пятигорск, пл. Ленина, 2, каб.709.</w:t>
      </w:r>
    </w:p>
    <w:p w:rsidR="00F81272" w:rsidRPr="00F81272" w:rsidRDefault="00F81272" w:rsidP="00F81272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F81272">
        <w:rPr>
          <w:color w:val="000000"/>
          <w:sz w:val="27"/>
          <w:szCs w:val="27"/>
          <w:lang w:eastAsia="ru-RU"/>
        </w:rPr>
        <w:t>Адрес электронной почты: pravupr@gmail.com.</w:t>
      </w:r>
    </w:p>
    <w:p w:rsidR="00F81272" w:rsidRPr="00F81272" w:rsidRDefault="00F81272" w:rsidP="00F81272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F81272">
        <w:rPr>
          <w:color w:val="000000"/>
          <w:sz w:val="27"/>
          <w:szCs w:val="27"/>
          <w:lang w:eastAsia="ru-RU"/>
        </w:rPr>
        <w:t>Контактный телефон:8(8793) 33-10-11.</w:t>
      </w:r>
    </w:p>
    <w:p w:rsidR="00F81272" w:rsidRPr="00F81272" w:rsidRDefault="00F81272" w:rsidP="00F81272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F81272">
        <w:rPr>
          <w:color w:val="000000"/>
          <w:sz w:val="27"/>
          <w:szCs w:val="27"/>
          <w:lang w:eastAsia="ru-RU"/>
        </w:rPr>
        <w:t xml:space="preserve">Срок приема заключений: с </w:t>
      </w:r>
      <w:r>
        <w:rPr>
          <w:color w:val="000000"/>
          <w:sz w:val="27"/>
          <w:szCs w:val="27"/>
          <w:lang w:eastAsia="ru-RU"/>
        </w:rPr>
        <w:t>22</w:t>
      </w:r>
      <w:r w:rsidRPr="00F81272">
        <w:rPr>
          <w:color w:val="000000"/>
          <w:sz w:val="27"/>
          <w:szCs w:val="27"/>
          <w:lang w:eastAsia="ru-RU"/>
        </w:rPr>
        <w:t>.03.2021 г. по 2</w:t>
      </w:r>
      <w:r>
        <w:rPr>
          <w:color w:val="000000"/>
          <w:sz w:val="27"/>
          <w:szCs w:val="27"/>
          <w:lang w:eastAsia="ru-RU"/>
        </w:rPr>
        <w:t>4</w:t>
      </w:r>
      <w:r w:rsidRPr="00F81272">
        <w:rPr>
          <w:color w:val="000000"/>
          <w:sz w:val="27"/>
          <w:szCs w:val="27"/>
          <w:lang w:eastAsia="ru-RU"/>
        </w:rPr>
        <w:t>.03.2021</w:t>
      </w:r>
    </w:p>
    <w:p w:rsidR="00F81272" w:rsidRDefault="00F81272" w:rsidP="00F81272">
      <w:pPr>
        <w:rPr>
          <w:sz w:val="4"/>
          <w:szCs w:val="4"/>
        </w:rPr>
      </w:pPr>
    </w:p>
    <w:p w:rsidR="00F81272" w:rsidRDefault="00F81272" w:rsidP="00F81272">
      <w:pPr>
        <w:rPr>
          <w:sz w:val="4"/>
          <w:szCs w:val="4"/>
        </w:rPr>
      </w:pPr>
    </w:p>
    <w:p w:rsidR="00F81272" w:rsidRDefault="00F81272" w:rsidP="00F81272">
      <w:pPr>
        <w:rPr>
          <w:sz w:val="4"/>
          <w:szCs w:val="4"/>
        </w:rPr>
      </w:pPr>
    </w:p>
    <w:p w:rsidR="00F81272" w:rsidRDefault="00F81272" w:rsidP="00F81272">
      <w:pPr>
        <w:rPr>
          <w:sz w:val="4"/>
          <w:szCs w:val="4"/>
        </w:rPr>
      </w:pPr>
    </w:p>
    <w:p w:rsidR="00F81272" w:rsidRDefault="00F81272">
      <w:pPr>
        <w:jc w:val="center"/>
        <w:rPr>
          <w:sz w:val="4"/>
          <w:szCs w:val="4"/>
        </w:rPr>
      </w:pPr>
    </w:p>
    <w:p w:rsidR="00F81272" w:rsidRDefault="00F81272">
      <w:pPr>
        <w:jc w:val="center"/>
        <w:rPr>
          <w:sz w:val="4"/>
          <w:szCs w:val="4"/>
        </w:rPr>
      </w:pPr>
    </w:p>
    <w:p w:rsidR="00F81272" w:rsidRDefault="00F81272">
      <w:pPr>
        <w:jc w:val="center"/>
        <w:rPr>
          <w:sz w:val="4"/>
          <w:szCs w:val="4"/>
        </w:rPr>
      </w:pPr>
    </w:p>
    <w:p w:rsidR="00F81272" w:rsidRDefault="00F81272">
      <w:pPr>
        <w:jc w:val="center"/>
        <w:rPr>
          <w:sz w:val="4"/>
          <w:szCs w:val="4"/>
        </w:rPr>
      </w:pPr>
    </w:p>
    <w:p w:rsidR="00F81272" w:rsidRDefault="00F81272">
      <w:pPr>
        <w:jc w:val="center"/>
        <w:rPr>
          <w:sz w:val="4"/>
          <w:szCs w:val="4"/>
        </w:rPr>
      </w:pPr>
    </w:p>
    <w:p w:rsidR="00CF10E0" w:rsidRDefault="00D119C2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0E0" w:rsidRDefault="00CF10E0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F10E0" w:rsidRDefault="00CF10E0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F10E0" w:rsidRDefault="00CF10E0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F10E0" w:rsidRDefault="00CF10E0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pStyle w:val="a5"/>
        <w:widowControl w:val="0"/>
        <w:ind w:firstLine="720"/>
      </w:pPr>
      <w:r>
        <w:rPr>
          <w:bCs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t xml:space="preserve">, </w:t>
      </w:r>
    </w:p>
    <w:p w:rsidR="00CF10E0" w:rsidRDefault="00CF10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F10E0" w:rsidRDefault="00CF1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E0" w:rsidRDefault="00CF10E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Утвердить Положения о порядке выдвижения, внесения, обсуждения, рассмотрения инициативных проектов, а также проведения их конкурсного отбора.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F10E0" w:rsidRDefault="00CF10E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suppressAutoHyphens w:val="0"/>
        <w:autoSpaceDE w:val="0"/>
        <w:autoSpaceDN w:val="0"/>
        <w:adjustRightInd w:val="0"/>
        <w:ind w:left="5664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:rsidR="00CF10E0" w:rsidRDefault="00CF10E0">
      <w:pPr>
        <w:suppressAutoHyphens w:val="0"/>
        <w:autoSpaceDE w:val="0"/>
        <w:autoSpaceDN w:val="0"/>
        <w:adjustRightInd w:val="0"/>
        <w:ind w:left="566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</w:t>
      </w:r>
    </w:p>
    <w:p w:rsidR="00CF10E0" w:rsidRDefault="00CF10E0">
      <w:pPr>
        <w:suppressAutoHyphens w:val="0"/>
        <w:autoSpaceDE w:val="0"/>
        <w:autoSpaceDN w:val="0"/>
        <w:adjustRightInd w:val="0"/>
        <w:ind w:left="566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Думы города Пятигорска</w:t>
      </w:r>
    </w:p>
    <w:p w:rsidR="00CF10E0" w:rsidRDefault="00CF10E0">
      <w:pPr>
        <w:suppressAutoHyphens w:val="0"/>
        <w:autoSpaceDE w:val="0"/>
        <w:autoSpaceDN w:val="0"/>
        <w:adjustRightInd w:val="0"/>
        <w:ind w:left="566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 года № _________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CF10E0" w:rsidRDefault="00CF10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CF10E0" w:rsidRDefault="00CF10E0">
      <w:pPr>
        <w:jc w:val="center"/>
        <w:rPr>
          <w:color w:val="000000"/>
          <w:sz w:val="28"/>
          <w:szCs w:val="28"/>
        </w:rPr>
      </w:pPr>
    </w:p>
    <w:p w:rsidR="00CF10E0" w:rsidRDefault="00CF10E0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Общие положения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определения части территории муниципального образования города-курорта Пятигорска, на которой могут реализовываться инициативные проекты, сведения, содержащиеся в инициативном проекте, порядок выдвижения, внесения, обсуждения рассмотрения инициативных проектов, порядок формирования и деятельности комиссии по проведению конкурсного отбора инициативных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проектов, а также порядок проведения конкурсного отбора инициативных проектов в городе-курорте Пятигорске.</w:t>
      </w:r>
    </w:p>
    <w:p w:rsidR="00CF10E0" w:rsidRDefault="00CF10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Для целей настоящего Положения используются следующие понятия:</w:t>
      </w:r>
    </w:p>
    <w:p w:rsidR="00CF10E0" w:rsidRDefault="00CF10E0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 инициативный проект – </w:t>
      </w:r>
      <w:r>
        <w:rPr>
          <w:sz w:val="28"/>
          <w:szCs w:val="28"/>
        </w:rPr>
        <w:t xml:space="preserve">проект мероприятий, имеющий приоритетное значение для жителей города-курорта Пятигорска или его части, по решению вопросов местного значения или иных вопросов, право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 города-курорта Пятигорска;</w:t>
      </w:r>
    </w:p>
    <w:p w:rsidR="00CF10E0" w:rsidRDefault="00CF10E0">
      <w:pPr>
        <w:pStyle w:val="af"/>
        <w:tabs>
          <w:tab w:val="left" w:pos="709"/>
        </w:tabs>
        <w:suppressAutoHyphens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2) инициаторы проекта – </w:t>
      </w:r>
      <w:r>
        <w:rPr>
          <w:sz w:val="28"/>
          <w:szCs w:val="28"/>
        </w:rPr>
        <w:t xml:space="preserve">инициативная группа граждан, </w:t>
      </w:r>
      <w:r>
        <w:rPr>
          <w:sz w:val="28"/>
          <w:szCs w:val="28"/>
          <w:lang w:eastAsia="zh-CN"/>
        </w:rPr>
        <w:t xml:space="preserve">достигших шестнадцатилетнего возраста; </w:t>
      </w:r>
      <w:r>
        <w:rPr>
          <w:sz w:val="28"/>
          <w:szCs w:val="28"/>
        </w:rPr>
        <w:t xml:space="preserve">юридические лица, осуществляющие свою деятельность на территории муниципального образования города-курорта Пятигорска; индивидуальные предприниматели, </w:t>
      </w:r>
      <w:proofErr w:type="gramStart"/>
      <w:r>
        <w:rPr>
          <w:sz w:val="28"/>
          <w:szCs w:val="28"/>
        </w:rPr>
        <w:t>осуществляющий</w:t>
      </w:r>
      <w:proofErr w:type="gramEnd"/>
      <w:r>
        <w:rPr>
          <w:sz w:val="28"/>
          <w:szCs w:val="28"/>
        </w:rPr>
        <w:t xml:space="preserve"> свою деятельность на территории муниципального образования города-курорта Пятигорска; органы территориального общественного самоуправления.</w:t>
      </w:r>
    </w:p>
    <w:p w:rsidR="00CF10E0" w:rsidRDefault="00CF10E0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3) инициативная группа граждан – инициативная группа граждан численностью не менее десяти граждан, достигших шестнадцатилетнего возраста и проживающих на территории города-курорта Пятигорска;</w:t>
      </w:r>
    </w:p>
    <w:p w:rsidR="00CF10E0" w:rsidRDefault="00CF10E0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4) </w:t>
      </w:r>
      <w:proofErr w:type="gramStart"/>
      <w:r>
        <w:rPr>
          <w:color w:val="000000"/>
          <w:sz w:val="28"/>
          <w:szCs w:val="28"/>
        </w:rPr>
        <w:t>инициативное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бюджетирование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форма участия жителей города-курорта Пятигорска в решении вопросов местного значения посредством выдвижения, участия в отборе, реализации и контроле за реализацией инициативных проектов;</w:t>
      </w:r>
    </w:p>
    <w:p w:rsidR="00CF10E0" w:rsidRDefault="00CF10E0">
      <w:pPr>
        <w:tabs>
          <w:tab w:val="left" w:pos="709"/>
        </w:tabs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конкурсная комиссия – коллегиальный орган, образуемый </w:t>
      </w:r>
      <w:r>
        <w:rPr>
          <w:color w:val="000000"/>
          <w:sz w:val="28"/>
          <w:szCs w:val="28"/>
        </w:rPr>
        <w:t>администрацией города Пятигорска</w:t>
      </w:r>
      <w:r>
        <w:rPr>
          <w:sz w:val="28"/>
          <w:szCs w:val="28"/>
        </w:rPr>
        <w:t xml:space="preserve"> для проведения конкурсного отбора инициативных проектов;</w:t>
      </w:r>
    </w:p>
    <w:p w:rsidR="00CF10E0" w:rsidRDefault="00CF10E0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6) инициативные платежи – </w:t>
      </w:r>
      <w:r>
        <w:rPr>
          <w:sz w:val="28"/>
          <w:szCs w:val="28"/>
        </w:rPr>
        <w:t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города-курорта Пятигорска края в целях реализации конкретных инициативных проектов.</w:t>
      </w:r>
    </w:p>
    <w:p w:rsidR="00CF10E0" w:rsidRDefault="00CF10E0" w:rsidP="00C5721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Целями настоящего Положения являются:</w:t>
      </w:r>
    </w:p>
    <w:p w:rsidR="00CF10E0" w:rsidRDefault="00CF10E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активизация участия жителей города-курорта Пятигорска в определении </w:t>
      </w:r>
      <w:proofErr w:type="gramStart"/>
      <w:r>
        <w:rPr>
          <w:sz w:val="28"/>
          <w:szCs w:val="28"/>
        </w:rPr>
        <w:t>приоритетов расходования средств бюджета города-курорта Пятигорска</w:t>
      </w:r>
      <w:proofErr w:type="gramEnd"/>
      <w:r>
        <w:rPr>
          <w:sz w:val="28"/>
          <w:szCs w:val="28"/>
        </w:rPr>
        <w:t>;</w:t>
      </w:r>
    </w:p>
    <w:p w:rsidR="00CF10E0" w:rsidRDefault="00CF1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2) поддержка инициатив жителей города-курорта Пятигорска в решении вопросов местного значения.</w:t>
      </w:r>
    </w:p>
    <w:p w:rsidR="00CF10E0" w:rsidRDefault="00CF10E0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Задачами настоящего Положения являются:</w:t>
      </w:r>
    </w:p>
    <w:p w:rsidR="00CF10E0" w:rsidRDefault="00CF10E0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повышение заинтересованности жителей города-курорта Пятигорска в решении вопросов местного значения посредством их финансового и нефинансового участия в реализации инициативных проектов;</w:t>
      </w:r>
    </w:p>
    <w:p w:rsidR="00CF10E0" w:rsidRDefault="00CF10E0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открытости деятельности органов местного самоуправления города-курорта 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10E0" w:rsidRDefault="00CF10E0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 органов местного самоуправления города-курорта 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жителей города-курорта Пятигорска;</w:t>
      </w:r>
    </w:p>
    <w:p w:rsidR="00CF10E0" w:rsidRDefault="00CF10E0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повышение эффективности бюджетных расходов за счет вовлечения жителей города-курорта Пятигорска в процессы принятия решений по вопросам местного значения.</w:t>
      </w:r>
    </w:p>
    <w:p w:rsidR="00CF10E0" w:rsidRDefault="00CF10E0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Принципами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F10E0" w:rsidRDefault="00CF10E0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отбора инициативных проектов;</w:t>
      </w:r>
    </w:p>
    <w:p w:rsidR="00CF10E0" w:rsidRDefault="00CF10E0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2) равная доступность для всех жителей города-курорта Пятигорска в выдвижении инициативных проектов для участия в конкурсном отборе инициативных проектов;</w:t>
      </w:r>
    </w:p>
    <w:p w:rsidR="00CF10E0" w:rsidRDefault="00CF10E0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открытость и гласность процедур проведения конкурсного отбора инициативных проектов.</w:t>
      </w:r>
    </w:p>
    <w:p w:rsidR="00CF10E0" w:rsidRDefault="00CF10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Источником финансового обеспечения реализации инициативных проектов являются предусмотренные решением Думы города Пятигорска «О бюджете города-курорта Пятигорска» на соответствующий период ассигнования на реализацию инициативных проектов, </w:t>
      </w:r>
      <w:proofErr w:type="gramStart"/>
      <w:r>
        <w:rPr>
          <w:sz w:val="28"/>
          <w:szCs w:val="28"/>
        </w:rPr>
        <w:t>формируемые</w:t>
      </w:r>
      <w:proofErr w:type="gramEnd"/>
      <w:r>
        <w:rPr>
          <w:sz w:val="28"/>
          <w:szCs w:val="28"/>
        </w:rPr>
        <w:t xml:space="preserve"> в том числе с учетом объемов инициативных платежей.</w:t>
      </w:r>
    </w:p>
    <w:p w:rsidR="00CF10E0" w:rsidRDefault="00CF10E0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6C3BC1" w:rsidRDefault="006C3BC1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рассмотрению принимаются инициативные проекты, 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="00D119C2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жителями </w:t>
      </w:r>
      <w:r>
        <w:rPr>
          <w:spacing w:val="-2"/>
          <w:sz w:val="28"/>
          <w:szCs w:val="28"/>
        </w:rPr>
        <w:t>города-курорта Пятигорска, в том числе юридическими лицами и индивидуальными предпринимател</w:t>
      </w:r>
      <w:r w:rsidR="00D119C2"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ми, </w:t>
      </w:r>
      <w:r w:rsidR="00D119C2">
        <w:rPr>
          <w:sz w:val="28"/>
          <w:szCs w:val="28"/>
        </w:rPr>
        <w:t xml:space="preserve">осуществляющими свою деятельность на территории муниципального образования города-курорта Пятигорска, </w:t>
      </w:r>
      <w:r>
        <w:rPr>
          <w:sz w:val="28"/>
          <w:szCs w:val="28"/>
        </w:rPr>
        <w:t>составляет не менее 10% от общей стоимости реализации инициативного проекта.</w:t>
      </w:r>
    </w:p>
    <w:p w:rsidR="00CF10E0" w:rsidRDefault="00CF10E0" w:rsidP="00C57216">
      <w:pPr>
        <w:numPr>
          <w:ilvl w:val="0"/>
          <w:numId w:val="2"/>
        </w:numPr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 w:rsidRPr="00C57216">
        <w:rPr>
          <w:sz w:val="28"/>
          <w:szCs w:val="28"/>
        </w:rPr>
        <w:t>Объект или территория реализации инициативного проекта должны находиться в муниципальной собственно</w:t>
      </w:r>
      <w:r w:rsidR="00C57216" w:rsidRPr="00C57216">
        <w:rPr>
          <w:sz w:val="28"/>
          <w:szCs w:val="28"/>
        </w:rPr>
        <w:t>сти города-курорта Пятигорс</w:t>
      </w:r>
      <w:r w:rsidR="00C57216">
        <w:rPr>
          <w:sz w:val="28"/>
          <w:szCs w:val="28"/>
        </w:rPr>
        <w:t>ка.</w:t>
      </w:r>
    </w:p>
    <w:p w:rsidR="003C4B99" w:rsidRPr="000F52C5" w:rsidRDefault="003C4B99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0F52C5">
        <w:rPr>
          <w:rFonts w:eastAsia="SimSun"/>
          <w:sz w:val="28"/>
          <w:szCs w:val="28"/>
          <w:shd w:val="clear" w:color="auto" w:fill="FFFFFF"/>
        </w:rPr>
        <w:t xml:space="preserve">Проекты, поступившие до 1 сентября текущего года, рассматриваются </w:t>
      </w:r>
      <w:r w:rsidR="000F52C5" w:rsidRPr="000F52C5">
        <w:rPr>
          <w:rFonts w:eastAsia="SimSun"/>
          <w:sz w:val="28"/>
          <w:szCs w:val="28"/>
          <w:shd w:val="clear" w:color="auto" w:fill="FFFFFF"/>
        </w:rPr>
        <w:t xml:space="preserve">администрацией города Пятигорска </w:t>
      </w:r>
      <w:r w:rsidRPr="000F52C5">
        <w:rPr>
          <w:rFonts w:eastAsia="SimSun"/>
          <w:sz w:val="28"/>
          <w:szCs w:val="28"/>
          <w:shd w:val="clear" w:color="auto" w:fill="FFFFFF"/>
        </w:rPr>
        <w:t>для включения в бюджет муниципального образования города-курорта Пятигорска на очередной финансовый год.</w:t>
      </w:r>
    </w:p>
    <w:p w:rsidR="003C4B99" w:rsidRPr="000F52C5" w:rsidRDefault="003C4B99" w:rsidP="003C4B99">
      <w:pPr>
        <w:ind w:firstLine="567"/>
        <w:jc w:val="both"/>
        <w:rPr>
          <w:sz w:val="28"/>
          <w:szCs w:val="28"/>
        </w:rPr>
      </w:pPr>
      <w:r w:rsidRPr="000F52C5">
        <w:rPr>
          <w:rFonts w:eastAsia="SimSun"/>
          <w:sz w:val="28"/>
          <w:szCs w:val="28"/>
          <w:shd w:val="clear" w:color="auto" w:fill="FFFFFF"/>
        </w:rPr>
        <w:t xml:space="preserve">Проекты, поступившие после 1 сентября текущего года, рассматриваются </w:t>
      </w:r>
      <w:r w:rsidR="000F52C5" w:rsidRPr="000F52C5">
        <w:rPr>
          <w:rFonts w:eastAsia="SimSun"/>
          <w:sz w:val="28"/>
          <w:szCs w:val="28"/>
          <w:shd w:val="clear" w:color="auto" w:fill="FFFFFF"/>
        </w:rPr>
        <w:t xml:space="preserve">администрацией города Пятигорска </w:t>
      </w:r>
      <w:r w:rsidRPr="000F52C5">
        <w:rPr>
          <w:rFonts w:eastAsia="SimSun"/>
          <w:sz w:val="28"/>
          <w:szCs w:val="28"/>
          <w:shd w:val="clear" w:color="auto" w:fill="FFFFFF"/>
        </w:rPr>
        <w:t>для включения в бюджет муниципального образования города-курорта Пятигорска на первый плановый финансовый год.</w:t>
      </w:r>
    </w:p>
    <w:p w:rsidR="00CF10E0" w:rsidRDefault="00CF10E0" w:rsidP="003C4B99">
      <w:pPr>
        <w:ind w:firstLine="567"/>
        <w:jc w:val="both"/>
        <w:rPr>
          <w:sz w:val="28"/>
          <w:szCs w:val="28"/>
        </w:rPr>
      </w:pPr>
    </w:p>
    <w:p w:rsidR="00CF10E0" w:rsidRDefault="00CF10E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>
        <w:rPr>
          <w:bCs/>
          <w:sz w:val="28"/>
          <w:szCs w:val="28"/>
          <w:lang w:eastAsia="ru-RU"/>
        </w:rPr>
        <w:t>Порядок определения части территории города-курорта Пятигорска, на которой могут реализовываться инициативные проекты</w:t>
      </w:r>
    </w:p>
    <w:p w:rsidR="00CF10E0" w:rsidRDefault="00CF10E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10E0" w:rsidRPr="000F52C5" w:rsidRDefault="00CF10E0">
      <w:pPr>
        <w:ind w:firstLine="708"/>
        <w:jc w:val="both"/>
        <w:rPr>
          <w:sz w:val="28"/>
          <w:szCs w:val="28"/>
        </w:rPr>
      </w:pPr>
      <w:r w:rsidRPr="000F52C5">
        <w:rPr>
          <w:sz w:val="28"/>
          <w:szCs w:val="28"/>
        </w:rPr>
        <w:t xml:space="preserve">9. Инициативные проекты </w:t>
      </w:r>
      <w:r w:rsidR="000F52C5" w:rsidRPr="000F52C5">
        <w:rPr>
          <w:sz w:val="28"/>
          <w:szCs w:val="28"/>
        </w:rPr>
        <w:t xml:space="preserve">должны быть направлены на развитие населенных пунктов, входящих в состав муниципального образования города-курорта Пятигорска, либо на развитие муниципального образования города-курорта Пятигорска в целом и </w:t>
      </w:r>
      <w:r w:rsidRPr="000F52C5">
        <w:rPr>
          <w:sz w:val="28"/>
          <w:szCs w:val="28"/>
        </w:rPr>
        <w:t>реализовыва</w:t>
      </w:r>
      <w:r w:rsidR="000F52C5" w:rsidRPr="000F52C5">
        <w:rPr>
          <w:sz w:val="28"/>
          <w:szCs w:val="28"/>
        </w:rPr>
        <w:t>ться</w:t>
      </w:r>
      <w:r w:rsidRPr="000F52C5">
        <w:rPr>
          <w:sz w:val="28"/>
          <w:szCs w:val="28"/>
        </w:rPr>
        <w:t xml:space="preserve"> в </w:t>
      </w:r>
      <w:r w:rsidR="000F52C5" w:rsidRPr="000F52C5">
        <w:rPr>
          <w:sz w:val="28"/>
          <w:szCs w:val="28"/>
        </w:rPr>
        <w:t xml:space="preserve">его </w:t>
      </w:r>
      <w:r w:rsidRPr="000F52C5">
        <w:rPr>
          <w:sz w:val="28"/>
          <w:szCs w:val="28"/>
        </w:rPr>
        <w:t>границах.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Для установления предполагаемой части территории, до выдвижения инициативного проекта, инициатор проекта обращается в администрацию города Пятигорска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Заявление об определении части территории, на которой планируется реализовать инициативный проект, подписывается инициатором проекта.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наличии), контактных телефонов.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К заявлению инициатор проекта прилагает следующие документы: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краткое описание инициативного проекта;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предполагаемой части территории реализации инициативного проекта;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в случае если инициатором инициативного проекта выступает юридическое лицо или индивидуальный предприниматель, осуществляющие свою деятельность на территории муниципального образования города-курорта Пятигорска – выписка из ЕГРЮЛ или ЕГРИП соответственно.</w:t>
      </w:r>
      <w:proofErr w:type="gramEnd"/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Администрация города Пятигорска в течение </w:t>
      </w:r>
      <w:r w:rsidRPr="000F52C5">
        <w:rPr>
          <w:sz w:val="28"/>
          <w:szCs w:val="28"/>
        </w:rPr>
        <w:t>десяти р</w:t>
      </w:r>
      <w:r>
        <w:rPr>
          <w:sz w:val="28"/>
          <w:szCs w:val="28"/>
        </w:rPr>
        <w:t>абочих дней со дня поступления заявления принимает решение: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об определении границ предполагаемой части территории, на которой планируется реализовать инициативный проект;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 невозможности определения границ предполагаемой части территории, на которой планируется реализовать инициативный проект.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Решение о невозможности определения границ предполагаемой части территории, на которой планируется реализовать инициативный проект, принимается в следующих случаях: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предполагаемая часть территории выходит за пределы территории муниципального образования города-курорта Пятигорска;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предполагаемая часть территории находится в собственности или закреплена на ином вещном праве за третьими лицами;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границах предполагаемой части территории реализуется иной проект;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виды разрешенного использования земельного участка </w:t>
      </w:r>
      <w:proofErr w:type="gramStart"/>
      <w:r>
        <w:rPr>
          <w:sz w:val="28"/>
          <w:szCs w:val="28"/>
        </w:rPr>
        <w:t>на предполагаемой части территории</w:t>
      </w:r>
      <w:proofErr w:type="gramEnd"/>
      <w:r>
        <w:rPr>
          <w:sz w:val="28"/>
          <w:szCs w:val="28"/>
        </w:rPr>
        <w:t xml:space="preserve"> не соответствует целям инициативного проекта;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реализация инициативного проекта </w:t>
      </w:r>
      <w:proofErr w:type="gramStart"/>
      <w:r>
        <w:rPr>
          <w:sz w:val="28"/>
          <w:szCs w:val="28"/>
        </w:rPr>
        <w:t>на предполагаемой части территории</w:t>
      </w:r>
      <w:proofErr w:type="gramEnd"/>
      <w:r>
        <w:rPr>
          <w:sz w:val="28"/>
          <w:szCs w:val="28"/>
        </w:rPr>
        <w:t xml:space="preserve"> противоречит нормам действующего законодательства Российской Федерации.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 В случае принятия решения о невозможности определения границ предполагаемой части территории, на которой планируется реализовать инициативный проект, инициатору проекта направляется письмо, содержащее мотивированный отказ.</w:t>
      </w:r>
    </w:p>
    <w:p w:rsidR="00CF10E0" w:rsidRDefault="00CF10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 границ предполагаемой части территории инициатору проекта направляется письмо с приложением постановления администрации города Пятигорска.</w:t>
      </w:r>
    </w:p>
    <w:p w:rsidR="00CF10E0" w:rsidRDefault="00CF10E0">
      <w:pPr>
        <w:contextualSpacing/>
        <w:rPr>
          <w:sz w:val="28"/>
          <w:szCs w:val="28"/>
        </w:rPr>
      </w:pPr>
    </w:p>
    <w:p w:rsidR="00CF10E0" w:rsidRDefault="00CF10E0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Порядок выдвижения инициативных проектов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Выдвижение инициативных проектов осуществляется инициаторами проектов.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Инициативные </w:t>
      </w:r>
      <w:hyperlink w:anchor="Par209" w:tooltip="Инициативный проект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проекты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содержать следующие сведения:</w:t>
      </w:r>
    </w:p>
    <w:p w:rsidR="00CF10E0" w:rsidRDefault="00CF10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наименование инициативного проекта;</w:t>
      </w:r>
    </w:p>
    <w:p w:rsidR="00CF10E0" w:rsidRDefault="00CF10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описание проблемы, решение которой имеет приоритетное значение для жителей города-курорта Пятигорска или его части;</w:t>
      </w:r>
    </w:p>
    <w:p w:rsidR="00CF10E0" w:rsidRDefault="00CF10E0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3) обоснование предложений по решению указанной проблемы;</w:t>
      </w:r>
    </w:p>
    <w:p w:rsidR="00CF10E0" w:rsidRDefault="00CF10E0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описание ожидаемого результата (ожидаемых результатов) реализации инициативного проекта;</w:t>
      </w:r>
    </w:p>
    <w:p w:rsidR="00CF10E0" w:rsidRDefault="00CF10E0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предварительный расчет необходимых расходов на реализацию инициативного проекта;</w:t>
      </w:r>
    </w:p>
    <w:p w:rsidR="00CF10E0" w:rsidRDefault="00CF10E0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планируемые сроки реализации инициативного проекта;</w:t>
      </w:r>
    </w:p>
    <w:p w:rsidR="00CF10E0" w:rsidRDefault="00CF10E0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CF10E0" w:rsidRDefault="00CF10E0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указание на объем средств бюджета города-курорта Пятигорска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F10E0" w:rsidRDefault="00CF10E0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 указание на территорию города-курорта Пятигорска или его части, в границах которой будет реализовываться инициативный проект, в соответствии с настоящим Положением;</w:t>
      </w:r>
    </w:p>
    <w:p w:rsidR="00CF10E0" w:rsidRDefault="00CF10E0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10) контактные данные лица (представителя инициатора проекта), ответственного за инициативный проект (Ф.И.О., номер телефона, адрес электронной почты).</w:t>
      </w:r>
    </w:p>
    <w:p w:rsidR="00CF10E0" w:rsidRDefault="00CF10E0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Порядок обсуждения инициативных проектов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Инициативный проект до его внесения в администрацию города Пятигорска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или его части, целесообразности реализации инициативного проекта, а также принятия сходом, собранием, конференцией решения о поддержке инициативных проектов.</w:t>
      </w:r>
      <w:proofErr w:type="gramEnd"/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Возможно рассмотрение нескольких инициативных проектов на одном сходе, на одном собрании, на одной конференции граждан или при проведении одного опроса граждан.</w:t>
      </w:r>
    </w:p>
    <w:p w:rsidR="00CF10E0" w:rsidRDefault="00CF10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Проведение схода, собрания, конференции и опроса граждан, сбора их подписей осуществляется в соответствии с Федеральным законом «Об общих принципах организации местного самоуправления в Российской Федерации», </w:t>
      </w:r>
      <w:hyperlink r:id="rId7" w:history="1">
        <w:r>
          <w:rPr>
            <w:color w:val="000000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муниципального образования города-курорта Пятигорска, а также нормативных правовых актов Думы города Пятигорска.</w:t>
      </w:r>
    </w:p>
    <w:p w:rsidR="00CF10E0" w:rsidRDefault="00CF10E0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ru-RU"/>
        </w:rPr>
      </w:pPr>
    </w:p>
    <w:p w:rsidR="00CF10E0" w:rsidRDefault="00CF10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. Порядок внесения инициативных проектов</w:t>
      </w:r>
    </w:p>
    <w:p w:rsidR="00CF10E0" w:rsidRDefault="00CF10E0">
      <w:pPr>
        <w:jc w:val="center"/>
        <w:rPr>
          <w:color w:val="000000"/>
          <w:sz w:val="28"/>
          <w:szCs w:val="28"/>
        </w:rPr>
      </w:pPr>
    </w:p>
    <w:p w:rsidR="00CF10E0" w:rsidRDefault="00CF10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Внесение инициативного проекта осуществляется инициатором проекта путем направления в администрацию города Пятигорска инициативного проекта с приложением документов и материалов, входящих </w:t>
      </w:r>
      <w:r>
        <w:rPr>
          <w:color w:val="000000"/>
          <w:sz w:val="28"/>
          <w:szCs w:val="28"/>
        </w:rPr>
        <w:lastRenderedPageBreak/>
        <w:t>в состав инициативного проекта, протокола схода, собрания или конференции граждан, результатов опроса граждан и (или) подписные листы, подтверждающие поддержку инициативного проекта жителями города-курорта Пятигорска или его части.</w:t>
      </w:r>
    </w:p>
    <w:p w:rsidR="00CF10E0" w:rsidRDefault="00CF10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инициатором проекта выступают физические лица, к инициативному проекту прилагается согласие на обработку их персональных данных, составленное по форме согласно приложению к настоящему Положению.</w:t>
      </w:r>
    </w:p>
    <w:p w:rsidR="002A3C5F" w:rsidRDefault="002A3C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регистрации инициативного проекта указывается дата и время поступления в администрацию города Пятигорска.</w:t>
      </w:r>
    </w:p>
    <w:p w:rsidR="00CF10E0" w:rsidRDefault="00CF10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proofErr w:type="gramStart"/>
      <w:r>
        <w:rPr>
          <w:color w:val="000000"/>
          <w:sz w:val="28"/>
          <w:szCs w:val="28"/>
        </w:rPr>
        <w:t>Информация о внесении инициативного проекта в уполномоченное подразделение подлежит опубликованию (обнародованию) и размещению на официальном сайте муниципального образования города-курорта Пятигорска в информационно-телекоммуникационной сети «Интернет» в течение трех рабочих дней со дня внесения инициативного проекта в администрацию города Пятигорска и должна содержать сведения, указанные в инициативном проекте, а также сведения об инициаторах проекта.</w:t>
      </w:r>
      <w:proofErr w:type="gramEnd"/>
    </w:p>
    <w:p w:rsidR="00CF10E0" w:rsidRDefault="00CF10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proofErr w:type="gramStart"/>
      <w:r>
        <w:rPr>
          <w:color w:val="000000"/>
          <w:sz w:val="28"/>
          <w:szCs w:val="28"/>
        </w:rPr>
        <w:t xml:space="preserve">Одновременно граждане, проживающие на </w:t>
      </w:r>
      <w:r>
        <w:rPr>
          <w:sz w:val="28"/>
          <w:szCs w:val="28"/>
        </w:rPr>
        <w:t>части территории муниципального образования города-курорта Пятигорска, на которой планируется реализовать инициативный проект,</w:t>
      </w:r>
      <w:r>
        <w:rPr>
          <w:color w:val="000000"/>
          <w:sz w:val="28"/>
          <w:szCs w:val="28"/>
        </w:rPr>
        <w:t xml:space="preserve"> информируются о возможности представления в администрацию города Пятигорска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  <w:proofErr w:type="gramEnd"/>
    </w:p>
    <w:p w:rsidR="00CF10E0" w:rsidRDefault="00CF10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 замечания и предложения вправе направлять жители города-курорта Пятигорска, достигшие шестнадцатилетнего возраста.</w:t>
      </w:r>
    </w:p>
    <w:p w:rsidR="00CF10E0" w:rsidRDefault="00CF10E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E0" w:rsidRDefault="00CF10E0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Порядок рассмотрения инициативных проектов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E0" w:rsidRDefault="00CF10E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Инициативный проект, внесенный в администрацию города Пятигорска, подлежит обязательному рассмотрению на соответствие требованиям настоящего Положения в течение 30 дней со дня его внесения.</w:t>
      </w:r>
    </w:p>
    <w:p w:rsidR="00CF10E0" w:rsidRDefault="00CF10E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658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25. Инициаторы проекта при внесении инициативного проекта в администрацию города Пятигорска прикладывают к нему документы, предусмотренные разделом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672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26. Администрация города Пятигорска по результатам рассмотрения инициативного проекта принимает одно из следующих решений:</w:t>
      </w:r>
    </w:p>
    <w:p w:rsidR="00CF10E0" w:rsidRDefault="00CF10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</w:t>
      </w:r>
      <w:r>
        <w:rPr>
          <w:sz w:val="28"/>
          <w:szCs w:val="28"/>
        </w:rPr>
        <w:t>Думы города Пятигорска «О бюджете города-курорта Пятигорска» на соответствующий период</w:t>
      </w:r>
      <w:r>
        <w:rPr>
          <w:color w:val="000000"/>
          <w:sz w:val="28"/>
          <w:szCs w:val="28"/>
        </w:rPr>
        <w:t xml:space="preserve">, на соответствующие цели и (или) в соответствии с </w:t>
      </w:r>
      <w:r>
        <w:rPr>
          <w:bCs/>
          <w:sz w:val="28"/>
          <w:szCs w:val="28"/>
        </w:rPr>
        <w:t xml:space="preserve">Положением о бюджетном процессе в городе-курорте Пятигорске, утвержденным </w:t>
      </w:r>
      <w:r>
        <w:rPr>
          <w:sz w:val="28"/>
          <w:szCs w:val="28"/>
        </w:rPr>
        <w:t>решением Думы города Пятигорска от 19 февраля 2015 года № 1-51 РД</w:t>
      </w:r>
      <w:r>
        <w:rPr>
          <w:color w:val="000000"/>
          <w:sz w:val="28"/>
          <w:szCs w:val="28"/>
        </w:rPr>
        <w:t>;</w:t>
      </w:r>
      <w:proofErr w:type="gramEnd"/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отказать в поддержке инициативного проекта и вернуть его инициаторам проекта с указанием причин отказа в поддержке инициативного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проекта.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 Администрация города Пятигорска принимает решение об отказе в поддержке инициативного проекта в одном из следующих случаев: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несоответствие инициативного проекта требованиям законодательства Российской Федерации, законодательства Ставропольского края, </w:t>
      </w:r>
      <w:hyperlink r:id="rId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города-курорта Пятигорска;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города-курорта Пятигорска необходимых полномочий и прав;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отсутствие средств бюджета города-курорта Пятигорска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 Администрация города Пятигорска вправе, а в случае, предусмотренном </w:t>
      </w:r>
      <w:hyperlink w:anchor="Par102" w:tooltip="5) наличие возможности решения описанной в инициативном проекте проблемы более эффективным способом;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подпунктом 5 пункта 2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обязана предложить инициаторам проекта совместно доработать инициативный проект, а также рекомендовать предоставить его на рассмотрение государственного органа в соответствии с их компетенцией.</w:t>
      </w:r>
    </w:p>
    <w:p w:rsidR="00CF10E0" w:rsidRDefault="00CF10E0" w:rsidP="0018747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87473">
        <w:rPr>
          <w:rFonts w:ascii="Times New Roman" w:hAnsi="Times New Roman"/>
          <w:color w:val="000000"/>
          <w:sz w:val="28"/>
          <w:szCs w:val="28"/>
        </w:rPr>
        <w:t>29. В случае</w:t>
      </w:r>
      <w:proofErr w:type="gramStart"/>
      <w:r w:rsidRPr="0018747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187473">
        <w:rPr>
          <w:rFonts w:ascii="Times New Roman" w:hAnsi="Times New Roman"/>
          <w:color w:val="000000"/>
          <w:sz w:val="28"/>
          <w:szCs w:val="28"/>
        </w:rPr>
        <w:t xml:space="preserve"> если в администрацию города Пятигорска поступил один инициативный проект, то его рассмотрение осуществляется  рабочей группой по рассмотрению инициативного проекта (далее – рабочая группа), создаваемой постановлением администрации города Пятигорска в течение 10 дней со дня внесения инициативного проекта.</w:t>
      </w:r>
    </w:p>
    <w:p w:rsidR="00CF10E0" w:rsidRPr="003C4B99" w:rsidRDefault="00187473" w:rsidP="00187473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30</w:t>
      </w:r>
      <w:r w:rsidR="00CF10E0">
        <w:rPr>
          <w:color w:val="000000"/>
          <w:sz w:val="28"/>
          <w:szCs w:val="28"/>
          <w:lang w:val="ru-RU"/>
        </w:rPr>
        <w:t xml:space="preserve">. </w:t>
      </w:r>
      <w:r w:rsidR="00CF10E0" w:rsidRPr="003C4B99">
        <w:rPr>
          <w:color w:val="000000"/>
          <w:sz w:val="28"/>
          <w:szCs w:val="28"/>
          <w:lang w:val="ru-RU"/>
        </w:rPr>
        <w:t>В случае</w:t>
      </w:r>
      <w:proofErr w:type="gramStart"/>
      <w:r w:rsidR="00CF10E0" w:rsidRPr="003C4B99">
        <w:rPr>
          <w:color w:val="000000"/>
          <w:sz w:val="28"/>
          <w:szCs w:val="28"/>
          <w:lang w:val="ru-RU"/>
        </w:rPr>
        <w:t>,</w:t>
      </w:r>
      <w:proofErr w:type="gramEnd"/>
      <w:r w:rsidR="00CF10E0" w:rsidRPr="003C4B99">
        <w:rPr>
          <w:color w:val="000000"/>
          <w:sz w:val="28"/>
          <w:szCs w:val="28"/>
          <w:lang w:val="ru-RU"/>
        </w:rPr>
        <w:t xml:space="preserve"> если в </w:t>
      </w:r>
      <w:r w:rsidR="00CF10E0">
        <w:rPr>
          <w:color w:val="000000"/>
          <w:sz w:val="28"/>
          <w:szCs w:val="28"/>
          <w:lang w:val="ru-RU"/>
        </w:rPr>
        <w:t>администрацию города Пятигорска</w:t>
      </w:r>
      <w:r w:rsidR="00CF10E0" w:rsidRPr="003C4B99">
        <w:rPr>
          <w:color w:val="000000"/>
          <w:sz w:val="28"/>
          <w:szCs w:val="28"/>
          <w:lang w:val="ru-RU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CF10E0">
        <w:rPr>
          <w:color w:val="000000"/>
          <w:sz w:val="28"/>
          <w:szCs w:val="28"/>
          <w:lang w:val="ru-RU"/>
        </w:rPr>
        <w:t xml:space="preserve">администрация города Пятигорска </w:t>
      </w:r>
      <w:r w:rsidR="00CF10E0" w:rsidRPr="003C4B99">
        <w:rPr>
          <w:color w:val="000000"/>
          <w:sz w:val="28"/>
          <w:szCs w:val="28"/>
          <w:lang w:val="ru-RU"/>
        </w:rPr>
        <w:t xml:space="preserve"> организует проведение конкурсного отбора и информирует об этом инициаторов проекта. </w:t>
      </w:r>
    </w:p>
    <w:p w:rsidR="00CF10E0" w:rsidRDefault="00187473" w:rsidP="00187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CF10E0">
        <w:rPr>
          <w:rFonts w:ascii="Times New Roman" w:hAnsi="Times New Roman" w:cs="Times New Roman"/>
          <w:color w:val="000000"/>
          <w:sz w:val="28"/>
          <w:szCs w:val="28"/>
        </w:rPr>
        <w:t xml:space="preserve">. К конкурсному отбору не допускаются инициативные проекты, в случаях, указанных в </w:t>
      </w:r>
      <w:hyperlink w:anchor="Par98" w:tooltip="1) несоблюдение установленного порядка внесения инициативного проекта и его рассмотрения;" w:history="1">
        <w:r w:rsidR="00CF10E0">
          <w:rPr>
            <w:rFonts w:ascii="Times New Roman" w:hAnsi="Times New Roman" w:cs="Times New Roman"/>
            <w:color w:val="000000"/>
            <w:sz w:val="28"/>
            <w:szCs w:val="28"/>
          </w:rPr>
          <w:t>подпунктах 1</w:t>
        </w:r>
      </w:hyperlink>
      <w:r w:rsidR="00CF10E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ar102" w:tooltip="5) наличие возможности решения описанной в инициативном проекте проблемы более эффективным способом;" w:history="1">
        <w:r w:rsidR="00CF10E0">
          <w:rPr>
            <w:rFonts w:ascii="Times New Roman" w:hAnsi="Times New Roman" w:cs="Times New Roman"/>
            <w:color w:val="000000"/>
            <w:sz w:val="28"/>
            <w:szCs w:val="28"/>
          </w:rPr>
          <w:t>5 пункта 27</w:t>
        </w:r>
      </w:hyperlink>
      <w:r w:rsidR="00CF10E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раздела.</w:t>
      </w:r>
    </w:p>
    <w:p w:rsidR="00CF10E0" w:rsidRDefault="00CF10E0" w:rsidP="00187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8747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Для проведения конкурсного отбора инициативных проектов создается Конкурсная комиссия.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E0" w:rsidRDefault="00CF10E0" w:rsidP="0018747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VII. Порядок деятельности конкурсной комиссии по проведению конкурсного отбора инициативных проектов</w:t>
      </w:r>
      <w:r w:rsidR="002A3C5F">
        <w:rPr>
          <w:rFonts w:ascii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 w:rsidR="002A3C5F">
        <w:rPr>
          <w:rFonts w:ascii="Times New Roman" w:hAnsi="Times New Roman" w:cs="Times New Roman"/>
          <w:color w:val="000000"/>
          <w:sz w:val="28"/>
          <w:szCs w:val="28"/>
        </w:rPr>
        <w:t>е конкурсного отбора инициативных проектов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E0" w:rsidRDefault="00187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CF10E0">
        <w:rPr>
          <w:rFonts w:ascii="Times New Roman" w:hAnsi="Times New Roman" w:cs="Times New Roman"/>
          <w:color w:val="000000"/>
          <w:sz w:val="28"/>
          <w:szCs w:val="28"/>
        </w:rPr>
        <w:t xml:space="preserve">. Состав конкурсной комиссии утверждается администрацией города Пятигорска. При этом половина от общего числа членов конкурсной комиссии должна быть назначена на основе предложений Думы города </w:t>
      </w:r>
      <w:r w:rsidR="00CF10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Пятигорска.</w:t>
      </w:r>
    </w:p>
    <w:p w:rsidR="00CF10E0" w:rsidRDefault="00187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CF10E0">
        <w:rPr>
          <w:rFonts w:ascii="Times New Roman" w:hAnsi="Times New Roman" w:cs="Times New Roman"/>
          <w:color w:val="000000"/>
          <w:sz w:val="28"/>
          <w:szCs w:val="28"/>
        </w:rPr>
        <w:t>. В заседаниях конкурсной комиссии могут участвовать приглашенные лица, не являющиеся членами конкурсной комиссии.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8747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Инициаторы проектов и их представители вправе принять участие в заседании конкурсной комиссии для изложения своей позиции по инициативным проектам, рассматриваемым на заседании.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87473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 Конкурсная комиссия осуществляет следующие функции: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10E0" w:rsidRPr="00187473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473">
        <w:rPr>
          <w:rFonts w:ascii="Times New Roman" w:hAnsi="Times New Roman" w:cs="Times New Roman"/>
          <w:color w:val="000000"/>
          <w:sz w:val="28"/>
          <w:szCs w:val="28"/>
        </w:rPr>
        <w:t xml:space="preserve">2) формирует итоговую оценку инициативного проекта путем </w:t>
      </w:r>
      <w:r w:rsidR="00187473" w:rsidRPr="00187473">
        <w:rPr>
          <w:rFonts w:ascii="Times New Roman" w:hAnsi="Times New Roman" w:cs="Times New Roman"/>
          <w:color w:val="000000"/>
          <w:sz w:val="28"/>
          <w:szCs w:val="28"/>
        </w:rPr>
        <w:t>суммирования</w:t>
      </w:r>
      <w:r w:rsidRPr="00187473">
        <w:rPr>
          <w:rFonts w:ascii="Times New Roman" w:hAnsi="Times New Roman" w:cs="Times New Roman"/>
          <w:color w:val="000000"/>
          <w:sz w:val="28"/>
          <w:szCs w:val="28"/>
        </w:rPr>
        <w:t xml:space="preserve"> баллов по каждому критерию;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принимает решение о признании инициативного проекта прошедшим или не прошедшим конкурсный отбор.</w:t>
      </w:r>
    </w:p>
    <w:p w:rsidR="00CF10E0" w:rsidRDefault="00187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CF10E0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Конкурсная комиссия состоит из председателя, заместителя председателя, секретаря и членов.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8747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 Полномочия членов конкурсной комиссии: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председатель конкурсной комиссии: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руководит деятельностью конкурсной комиссии, организует ее работу;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ведет заседания конкурсной комиссии, подписывает протоколы заседаний;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общий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принятых конкурсной комиссии решений;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работе конкурсной комиссии в качестве члена конкурсной комиссии;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заместитель председателя конкурсной комиссии: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исполняет полномочия председателя конкурсной комиссии в отсутствие председателя;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работе конкурсной комиссии в качестве члена конкурсной комиссии;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секретарь конкурсной комиссии: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формирует проект повестки очередного заседания конкурсной комиссии;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подготовку материалов к заседанию конкурсной комиссии;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оповещает членов конкурсной комиссии о заседаниях;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ведет и подписывает протоколы заседаний конкурсной комиссии;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работе конкурсной комиссии в качестве члена конкурсной комиссии;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члены конкурсной комиссии: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осуществляют рассмотрение и присвоение баллов представленным инициативным проектам;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CF10E0" w:rsidRDefault="00187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39</w:t>
      </w:r>
      <w:r w:rsidR="00CF10E0">
        <w:rPr>
          <w:rFonts w:ascii="Times New Roman" w:hAnsi="Times New Roman" w:cs="Times New Roman"/>
          <w:color w:val="000000"/>
          <w:sz w:val="28"/>
          <w:szCs w:val="28"/>
        </w:rPr>
        <w:t>. Конкурсная комиссия вправе принимать решения, если в заседание участвует не менее половины от утвержденного состава ее членов.</w:t>
      </w:r>
    </w:p>
    <w:p w:rsidR="00CF10E0" w:rsidRDefault="00187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CF10E0">
        <w:rPr>
          <w:rFonts w:ascii="Times New Roman" w:hAnsi="Times New Roman" w:cs="Times New Roman"/>
          <w:color w:val="000000"/>
          <w:sz w:val="28"/>
          <w:szCs w:val="28"/>
        </w:rPr>
        <w:t>. Решение конкурсной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конкурсной комиссии.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конкурсной комиссии.</w:t>
      </w:r>
    </w:p>
    <w:p w:rsidR="00CF10E0" w:rsidRDefault="001874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41</w:t>
      </w:r>
      <w:r w:rsidR="00CF10E0">
        <w:rPr>
          <w:sz w:val="28"/>
          <w:szCs w:val="28"/>
        </w:rPr>
        <w:t>. Оценка инициативного проекта осуществляется отдельно по каждому инициативному проекту.</w:t>
      </w:r>
    </w:p>
    <w:p w:rsidR="00CF10E0" w:rsidRDefault="00187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CF10E0">
        <w:rPr>
          <w:rFonts w:ascii="Times New Roman" w:hAnsi="Times New Roman" w:cs="Times New Roman"/>
          <w:color w:val="000000"/>
          <w:sz w:val="28"/>
          <w:szCs w:val="28"/>
        </w:rPr>
        <w:t>. Прошедшим конкурсный отбор признается тот инициативный проект, которому присвоено наибольшее количество баллов.</w:t>
      </w:r>
    </w:p>
    <w:p w:rsidR="00CF10E0" w:rsidRDefault="00187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C5F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CF10E0" w:rsidRPr="002A3C5F">
        <w:rPr>
          <w:rFonts w:ascii="Times New Roman" w:hAnsi="Times New Roman" w:cs="Times New Roman"/>
          <w:color w:val="000000"/>
          <w:sz w:val="28"/>
          <w:szCs w:val="28"/>
        </w:rPr>
        <w:t>. В случае равенства количества баллов двух или более инициативных проектов</w:t>
      </w:r>
      <w:r w:rsidRPr="002A3C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10E0" w:rsidRPr="002A3C5F">
        <w:rPr>
          <w:rFonts w:ascii="Times New Roman" w:hAnsi="Times New Roman" w:cs="Times New Roman"/>
          <w:color w:val="000000"/>
          <w:sz w:val="28"/>
          <w:szCs w:val="28"/>
        </w:rPr>
        <w:t xml:space="preserve"> прошедшим конкурсный отбор признается тот проект, который</w:t>
      </w:r>
      <w:r w:rsidR="002A3C5F" w:rsidRPr="002A3C5F">
        <w:rPr>
          <w:rFonts w:ascii="Times New Roman" w:hAnsi="Times New Roman" w:cs="Times New Roman"/>
          <w:color w:val="000000"/>
          <w:sz w:val="28"/>
          <w:szCs w:val="28"/>
        </w:rPr>
        <w:t xml:space="preserve"> был зарегистрирован </w:t>
      </w:r>
      <w:r w:rsidR="00CF10E0" w:rsidRPr="002A3C5F">
        <w:rPr>
          <w:rFonts w:ascii="Times New Roman" w:hAnsi="Times New Roman" w:cs="Times New Roman"/>
          <w:color w:val="000000"/>
          <w:sz w:val="28"/>
          <w:szCs w:val="28"/>
        </w:rPr>
        <w:t>ранее.</w:t>
      </w:r>
    </w:p>
    <w:p w:rsidR="00CF10E0" w:rsidRDefault="002A3C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CF10E0">
        <w:rPr>
          <w:rFonts w:ascii="Times New Roman" w:hAnsi="Times New Roman" w:cs="Times New Roman"/>
          <w:color w:val="000000"/>
          <w:sz w:val="28"/>
          <w:szCs w:val="28"/>
        </w:rPr>
        <w:t>. Решения конкурсной комиссии оформляются протоколом в течение 4 рабочих дней со дня заседания конкурсной комиссии, подписываются председателем и секретарем конкурсной комиссии и направляются членам инициатору проекта в течение 1 рабочего дня со дня подписания протокола.</w:t>
      </w:r>
    </w:p>
    <w:p w:rsidR="00CF10E0" w:rsidRDefault="00CF10E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CF10E0" w:rsidRDefault="00CF10E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F10E0" w:rsidRDefault="00CF10E0">
      <w:pPr>
        <w:ind w:firstLineChars="2243" w:firstLine="62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 делами</w:t>
      </w:r>
    </w:p>
    <w:p w:rsidR="00CF10E0" w:rsidRDefault="00CF10E0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Думы города Пятигорска</w:t>
      </w:r>
    </w:p>
    <w:p w:rsidR="00CF10E0" w:rsidRDefault="00CF10E0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Е.В.МИХАЛЕВА</w:t>
      </w:r>
    </w:p>
    <w:p w:rsidR="00CF10E0" w:rsidRDefault="00CF10E0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124D1" w:rsidRDefault="00A124D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CF10E0" w:rsidRDefault="00CF10E0">
      <w:pPr>
        <w:pStyle w:val="ConsPlusNormal"/>
        <w:ind w:left="63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tbl>
      <w:tblPr>
        <w:tblW w:w="0" w:type="auto"/>
        <w:tblInd w:w="6062" w:type="dxa"/>
        <w:tblLook w:val="0000"/>
      </w:tblPr>
      <w:tblGrid>
        <w:gridCol w:w="3508"/>
      </w:tblGrid>
      <w:tr w:rsidR="00CF10E0" w:rsidRPr="00CF10E0" w:rsidTr="00CF10E0">
        <w:tc>
          <w:tcPr>
            <w:tcW w:w="3508" w:type="dxa"/>
          </w:tcPr>
          <w:p w:rsidR="00CF10E0" w:rsidRPr="00CF10E0" w:rsidRDefault="00CF10E0" w:rsidP="00CF10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Положению о порядке выдвижения, внесения, обсуждения, рассмотрения инициативных проектов, а также проведения их конкурсного отбора</w:t>
            </w:r>
          </w:p>
        </w:tc>
      </w:tr>
    </w:tbl>
    <w:p w:rsidR="00CF10E0" w:rsidRDefault="00CF10E0">
      <w:pPr>
        <w:pStyle w:val="ConsPlusNormal"/>
        <w:ind w:left="63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E0" w:rsidRDefault="00CF10E0">
      <w:pPr>
        <w:ind w:left="6381"/>
        <w:jc w:val="both"/>
        <w:rPr>
          <w:color w:val="000000"/>
          <w:sz w:val="28"/>
          <w:szCs w:val="28"/>
        </w:rPr>
      </w:pPr>
    </w:p>
    <w:p w:rsidR="00CF10E0" w:rsidRDefault="00CF10E0">
      <w:pPr>
        <w:autoSpaceDE w:val="0"/>
        <w:autoSpaceDN w:val="0"/>
        <w:adjustRightInd w:val="0"/>
        <w:jc w:val="center"/>
      </w:pPr>
      <w:r>
        <w:t>СОГЛАСИЕ</w:t>
      </w:r>
    </w:p>
    <w:p w:rsidR="00CF10E0" w:rsidRDefault="00CF10E0">
      <w:pPr>
        <w:autoSpaceDE w:val="0"/>
        <w:autoSpaceDN w:val="0"/>
        <w:adjustRightInd w:val="0"/>
        <w:jc w:val="center"/>
      </w:pPr>
      <w:r>
        <w:t>на обработку персональных данных</w:t>
      </w:r>
    </w:p>
    <w:p w:rsidR="00CF10E0" w:rsidRDefault="00CF10E0">
      <w:pPr>
        <w:autoSpaceDE w:val="0"/>
        <w:autoSpaceDN w:val="0"/>
        <w:adjustRightInd w:val="0"/>
        <w:jc w:val="both"/>
      </w:pPr>
    </w:p>
    <w:p w:rsidR="00CF10E0" w:rsidRDefault="00CF10E0">
      <w:pPr>
        <w:autoSpaceDE w:val="0"/>
        <w:autoSpaceDN w:val="0"/>
        <w:adjustRightInd w:val="0"/>
        <w:ind w:firstLine="709"/>
        <w:jc w:val="both"/>
      </w:pPr>
      <w:r>
        <w:t>Я, ____________________________________________________</w:t>
      </w:r>
      <w:r w:rsidR="00A124D1">
        <w:t>___________</w:t>
      </w:r>
      <w:r>
        <w:t>______,</w:t>
      </w:r>
    </w:p>
    <w:p w:rsidR="00CF10E0" w:rsidRDefault="00CF10E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субъекта персональных данных)</w:t>
      </w:r>
    </w:p>
    <w:p w:rsidR="00CF10E0" w:rsidRDefault="00CF10E0">
      <w:pPr>
        <w:autoSpaceDE w:val="0"/>
        <w:autoSpaceDN w:val="0"/>
        <w:adjustRightInd w:val="0"/>
        <w:jc w:val="both"/>
      </w:pPr>
    </w:p>
    <w:p w:rsidR="00CF10E0" w:rsidRDefault="00CF10E0">
      <w:pPr>
        <w:autoSpaceDE w:val="0"/>
        <w:autoSpaceDN w:val="0"/>
        <w:adjustRightInd w:val="0"/>
        <w:jc w:val="both"/>
      </w:pPr>
      <w:r>
        <w:t xml:space="preserve">в соответствии с </w:t>
      </w:r>
      <w:hyperlink r:id="rId9" w:history="1">
        <w:r>
          <w:t>п. 4 ст. 9</w:t>
        </w:r>
      </w:hyperlink>
      <w:r>
        <w:t xml:space="preserve"> Федерального закона от 27 июля 2006 года № 152-ФЗ «О персональных данных», </w:t>
      </w:r>
      <w:proofErr w:type="gramStart"/>
      <w:r>
        <w:t>зарегистрирован</w:t>
      </w:r>
      <w:proofErr w:type="gramEnd"/>
      <w:r>
        <w:t>___ по адресу: _____________________________</w:t>
      </w:r>
    </w:p>
    <w:p w:rsidR="00CF10E0" w:rsidRDefault="00CF10E0">
      <w:pPr>
        <w:autoSpaceDE w:val="0"/>
        <w:autoSpaceDN w:val="0"/>
        <w:adjustRightInd w:val="0"/>
        <w:jc w:val="both"/>
      </w:pPr>
      <w:r>
        <w:t>_____________________________________________________________________________,</w:t>
      </w:r>
    </w:p>
    <w:p w:rsidR="00CF10E0" w:rsidRDefault="00CF10E0">
      <w:pPr>
        <w:autoSpaceDE w:val="0"/>
        <w:autoSpaceDN w:val="0"/>
        <w:adjustRightInd w:val="0"/>
        <w:jc w:val="both"/>
      </w:pPr>
      <w:r>
        <w:t>документ, удостоверяющий личность:_____________________________________________</w:t>
      </w:r>
    </w:p>
    <w:p w:rsidR="00CF10E0" w:rsidRDefault="00CF10E0">
      <w:pPr>
        <w:ind w:left="4963"/>
      </w:pPr>
      <w:proofErr w:type="gramStart"/>
      <w:r>
        <w:rPr>
          <w:bCs/>
          <w:sz w:val="20"/>
          <w:szCs w:val="20"/>
        </w:rPr>
        <w:t>(наименование документа, №, сведения о дате</w:t>
      </w:r>
      <w:proofErr w:type="gramEnd"/>
    </w:p>
    <w:p w:rsidR="00CF10E0" w:rsidRDefault="00CF10E0">
      <w:pPr>
        <w:autoSpaceDE w:val="0"/>
        <w:autoSpaceDN w:val="0"/>
        <w:adjustRightInd w:val="0"/>
        <w:jc w:val="both"/>
      </w:pPr>
      <w:r>
        <w:t>_____________________________________________________________________________,</w:t>
      </w:r>
    </w:p>
    <w:p w:rsidR="00CF10E0" w:rsidRDefault="00CF10E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выдачи документа и выдавшем его </w:t>
      </w:r>
      <w:proofErr w:type="gramStart"/>
      <w:r>
        <w:rPr>
          <w:sz w:val="20"/>
          <w:szCs w:val="20"/>
        </w:rPr>
        <w:t>органе</w:t>
      </w:r>
      <w:proofErr w:type="gramEnd"/>
      <w:r>
        <w:rPr>
          <w:sz w:val="20"/>
          <w:szCs w:val="20"/>
        </w:rPr>
        <w:t>)</w:t>
      </w:r>
    </w:p>
    <w:p w:rsidR="00CF10E0" w:rsidRDefault="00CF10E0">
      <w:pPr>
        <w:autoSpaceDE w:val="0"/>
        <w:autoSpaceDN w:val="0"/>
        <w:adjustRightInd w:val="0"/>
        <w:jc w:val="both"/>
      </w:pPr>
      <w:r>
        <w:t>в целях _______________________________________________________________________</w:t>
      </w:r>
    </w:p>
    <w:p w:rsidR="00CF10E0" w:rsidRDefault="00CF10E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цель обработки данных)</w:t>
      </w:r>
    </w:p>
    <w:p w:rsidR="00CF10E0" w:rsidRDefault="00CF10E0">
      <w:pPr>
        <w:autoSpaceDE w:val="0"/>
        <w:autoSpaceDN w:val="0"/>
        <w:adjustRightInd w:val="0"/>
        <w:jc w:val="both"/>
      </w:pPr>
      <w:r>
        <w:t>даю согласие _________________________________________________________________,</w:t>
      </w:r>
    </w:p>
    <w:p w:rsidR="00CF10E0" w:rsidRDefault="00CF10E0">
      <w:pPr>
        <w:autoSpaceDE w:val="0"/>
        <w:autoSpaceDN w:val="0"/>
        <w:adjustRightInd w:val="0"/>
        <w:ind w:left="2836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или Ф.И.О. оператора, получающего согласие субъекта персональных данных)</w:t>
      </w:r>
    </w:p>
    <w:p w:rsidR="00CF10E0" w:rsidRDefault="00CF10E0">
      <w:pPr>
        <w:autoSpaceDE w:val="0"/>
        <w:autoSpaceDN w:val="0"/>
        <w:adjustRightInd w:val="0"/>
        <w:jc w:val="both"/>
      </w:pPr>
      <w:proofErr w:type="gramStart"/>
      <w:r>
        <w:t>находящемуся по адресу: _______________________________________________________,</w:t>
      </w:r>
      <w:proofErr w:type="gramEnd"/>
    </w:p>
    <w:p w:rsidR="00CF10E0" w:rsidRDefault="00CF10E0">
      <w:pPr>
        <w:autoSpaceDE w:val="0"/>
        <w:autoSpaceDN w:val="0"/>
        <w:adjustRightInd w:val="0"/>
        <w:jc w:val="both"/>
      </w:pPr>
      <w:r>
        <w:t>на обработку моих персональных данных, а именно: ________________________________</w:t>
      </w:r>
    </w:p>
    <w:p w:rsidR="00CF10E0" w:rsidRDefault="00CF10E0">
      <w:pPr>
        <w:autoSpaceDE w:val="0"/>
        <w:autoSpaceDN w:val="0"/>
        <w:adjustRightInd w:val="0"/>
        <w:jc w:val="both"/>
      </w:pPr>
      <w:r>
        <w:t>_____________________________________________________________________________,</w:t>
      </w:r>
    </w:p>
    <w:p w:rsidR="00CF10E0" w:rsidRDefault="00CF10E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CF10E0" w:rsidRDefault="00CF10E0">
      <w:pPr>
        <w:autoSpaceDE w:val="0"/>
        <w:autoSpaceDN w:val="0"/>
        <w:adjustRightInd w:val="0"/>
        <w:jc w:val="both"/>
      </w:pPr>
      <w:r>
        <w:t xml:space="preserve">то есть на совершение действий, предусмотренных </w:t>
      </w:r>
      <w:hyperlink r:id="rId10" w:history="1">
        <w:r>
          <w:t>п. 3 ст. 3</w:t>
        </w:r>
      </w:hyperlink>
      <w:r>
        <w:t xml:space="preserve"> Федерального закона от 27 июля 2006 года № 152-ФЗ «О персональных данных».</w:t>
      </w:r>
    </w:p>
    <w:p w:rsidR="00CF10E0" w:rsidRDefault="00CF10E0">
      <w:pPr>
        <w:autoSpaceDE w:val="0"/>
        <w:autoSpaceDN w:val="0"/>
        <w:adjustRightInd w:val="0"/>
        <w:ind w:firstLine="709"/>
        <w:jc w:val="both"/>
      </w:pPr>
      <w:r>
        <w:t>Настоящее согласие действует со дня его подписания до дня отзыва в письменной форме.</w:t>
      </w:r>
    </w:p>
    <w:p w:rsidR="00CF10E0" w:rsidRDefault="00CF10E0">
      <w:pPr>
        <w:autoSpaceDE w:val="0"/>
        <w:autoSpaceDN w:val="0"/>
        <w:adjustRightInd w:val="0"/>
        <w:jc w:val="both"/>
      </w:pPr>
      <w:r>
        <w:t xml:space="preserve">«___»______________ ____ </w:t>
      </w:r>
      <w:proofErr w:type="gramStart"/>
      <w:r>
        <w:t>г</w:t>
      </w:r>
      <w:proofErr w:type="gramEnd"/>
      <w:r>
        <w:t>.</w:t>
      </w:r>
    </w:p>
    <w:p w:rsidR="00CF10E0" w:rsidRDefault="00CF10E0">
      <w:pPr>
        <w:autoSpaceDE w:val="0"/>
        <w:autoSpaceDN w:val="0"/>
        <w:adjustRightInd w:val="0"/>
        <w:jc w:val="both"/>
      </w:pPr>
      <w:r>
        <w:t>Субъект персональных данных:</w:t>
      </w:r>
    </w:p>
    <w:p w:rsidR="00CF10E0" w:rsidRDefault="00CF10E0">
      <w:pPr>
        <w:autoSpaceDE w:val="0"/>
        <w:autoSpaceDN w:val="0"/>
        <w:adjustRightInd w:val="0"/>
        <w:jc w:val="both"/>
      </w:pPr>
    </w:p>
    <w:p w:rsidR="00CF10E0" w:rsidRDefault="00CF10E0">
      <w:pPr>
        <w:autoSpaceDE w:val="0"/>
        <w:autoSpaceDN w:val="0"/>
        <w:adjustRightInd w:val="0"/>
        <w:jc w:val="both"/>
      </w:pPr>
      <w:r>
        <w:t>__________________/_________________</w:t>
      </w:r>
    </w:p>
    <w:p w:rsidR="00CF10E0" w:rsidRDefault="00CF10E0">
      <w:pPr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>(подпись)                                     (Ф.И.О.)</w:t>
      </w:r>
    </w:p>
    <w:p w:rsidR="00CF10E0" w:rsidRDefault="00CF10E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F10E0" w:rsidRDefault="00CF10E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F10E0" w:rsidRDefault="00CF10E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F10E0" w:rsidRDefault="00CF10E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F10E0" w:rsidRDefault="00CF10E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F10E0" w:rsidRDefault="00CF10E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F10E0" w:rsidRDefault="00CF10E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F10E0" w:rsidRDefault="00CF10E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F10E0" w:rsidRDefault="00CF10E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F10E0" w:rsidRDefault="00CF10E0">
      <w:pPr>
        <w:pStyle w:val="ConsPlusNormal"/>
        <w:ind w:left="566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E0" w:rsidRDefault="00CF10E0">
      <w:pPr>
        <w:pStyle w:val="ConsPlusNormal"/>
        <w:ind w:left="566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tbl>
      <w:tblPr>
        <w:tblW w:w="0" w:type="auto"/>
        <w:tblInd w:w="5664" w:type="dxa"/>
        <w:tblLook w:val="0000"/>
      </w:tblPr>
      <w:tblGrid>
        <w:gridCol w:w="3906"/>
      </w:tblGrid>
      <w:tr w:rsidR="00CF10E0" w:rsidRPr="00CF10E0" w:rsidTr="00CF10E0">
        <w:tc>
          <w:tcPr>
            <w:tcW w:w="9570" w:type="dxa"/>
          </w:tcPr>
          <w:p w:rsidR="00CF10E0" w:rsidRPr="00CF10E0" w:rsidRDefault="00CF10E0" w:rsidP="00CF10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Положению о порядке выдвижения, внесения, обсуждения, рассмотрения инициативных проектов, а также проведения их конкурсного отбора</w:t>
            </w:r>
          </w:p>
        </w:tc>
      </w:tr>
    </w:tbl>
    <w:p w:rsidR="00CF10E0" w:rsidRDefault="00CF10E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F10E0" w:rsidRDefault="00CF10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БАЛЛЬНАЯ ШКАЛА</w:t>
      </w:r>
    </w:p>
    <w:p w:rsidR="00CF10E0" w:rsidRDefault="00CF10E0">
      <w:pPr>
        <w:jc w:val="center"/>
        <w:rPr>
          <w:rFonts w:eastAsia="SimSun"/>
          <w:color w:val="000000"/>
        </w:rPr>
      </w:pPr>
      <w:r>
        <w:rPr>
          <w:color w:val="000000"/>
          <w:sz w:val="28"/>
          <w:szCs w:val="28"/>
        </w:rPr>
        <w:t>оценки инициативных проектов</w:t>
      </w:r>
    </w:p>
    <w:p w:rsidR="00CF10E0" w:rsidRDefault="00CF10E0">
      <w:pPr>
        <w:jc w:val="center"/>
        <w:rPr>
          <w:rFonts w:eastAsia="SimSun"/>
          <w:color w:val="000000"/>
        </w:rPr>
      </w:pP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 Оценка инициативных проектов определяется относительно вкладу участников в реализацию инициативного проекта и в его финансирование по следующим критериям: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1) социальная эффективность реализации инициативного проекта, в том числе: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а) доля </w:t>
      </w:r>
      <w:proofErr w:type="spellStart"/>
      <w:r>
        <w:rPr>
          <w:rFonts w:eastAsia="SimSun"/>
          <w:sz w:val="28"/>
          <w:szCs w:val="28"/>
        </w:rPr>
        <w:t>благополучателей</w:t>
      </w:r>
      <w:proofErr w:type="spellEnd"/>
      <w:r>
        <w:rPr>
          <w:rFonts w:eastAsia="SimSun"/>
          <w:sz w:val="28"/>
          <w:szCs w:val="28"/>
        </w:rPr>
        <w:t xml:space="preserve"> в общей численности населения населенного пункта (или его части);</w:t>
      </w:r>
    </w:p>
    <w:p w:rsidR="00CF10E0" w:rsidRDefault="00CF10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>
        <w:rPr>
          <w:rFonts w:eastAsia="SimSun"/>
          <w:sz w:val="28"/>
          <w:szCs w:val="28"/>
        </w:rPr>
        <w:t>степень участия населения населенного пункта в идентификации проблемы в процессе ее предварительного рассмотрения;</w:t>
      </w:r>
    </w:p>
    <w:p w:rsidR="00CF10E0" w:rsidRDefault="00CF10E0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ab/>
        <w:t>в)</w:t>
      </w:r>
      <w:r>
        <w:rPr>
          <w:rFonts w:eastAsia="SimSun"/>
          <w:sz w:val="28"/>
          <w:szCs w:val="28"/>
        </w:rPr>
        <w:t xml:space="preserve"> направленность и доступность инициативного проекта для людей с ограниченными возможностями;</w:t>
      </w:r>
    </w:p>
    <w:p w:rsidR="00CF10E0" w:rsidRDefault="00CF10E0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2) экономическая эффективность реализации инициативного проекта:</w:t>
      </w:r>
    </w:p>
    <w:p w:rsidR="00CF10E0" w:rsidRDefault="00CF10E0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а) уровень </w:t>
      </w:r>
      <w:proofErr w:type="spellStart"/>
      <w:r>
        <w:rPr>
          <w:rFonts w:eastAsia="SimSun"/>
          <w:sz w:val="28"/>
          <w:szCs w:val="28"/>
        </w:rPr>
        <w:t>софинансирования</w:t>
      </w:r>
      <w:proofErr w:type="spellEnd"/>
      <w:r>
        <w:rPr>
          <w:rFonts w:eastAsia="SimSun"/>
          <w:sz w:val="28"/>
          <w:szCs w:val="28"/>
        </w:rPr>
        <w:t xml:space="preserve"> со стороны физических и (или) юридических лиц, индивидуальных предпринимателей, вносимых в целях </w:t>
      </w:r>
      <w:proofErr w:type="spellStart"/>
      <w:r>
        <w:rPr>
          <w:rFonts w:eastAsia="SimSun"/>
          <w:sz w:val="28"/>
          <w:szCs w:val="28"/>
        </w:rPr>
        <w:t>софинансирования</w:t>
      </w:r>
      <w:proofErr w:type="spellEnd"/>
      <w:r>
        <w:rPr>
          <w:rFonts w:eastAsia="SimSun"/>
          <w:sz w:val="28"/>
          <w:szCs w:val="28"/>
        </w:rPr>
        <w:t xml:space="preserve"> реализации инициативного проекта;</w:t>
      </w:r>
    </w:p>
    <w:p w:rsidR="00CF10E0" w:rsidRDefault="00CF10E0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б) вклад в реализацию инициативного проекта со стороны физических и (или) юридических лиц, индивидуальных предпринимателей в </w:t>
      </w:r>
      <w:proofErr w:type="spellStart"/>
      <w:r>
        <w:rPr>
          <w:rFonts w:eastAsia="SimSun"/>
          <w:sz w:val="28"/>
          <w:szCs w:val="28"/>
        </w:rPr>
        <w:t>неденежной</w:t>
      </w:r>
      <w:proofErr w:type="spellEnd"/>
      <w:r>
        <w:rPr>
          <w:rFonts w:eastAsia="SimSun"/>
          <w:sz w:val="28"/>
          <w:szCs w:val="28"/>
        </w:rPr>
        <w:t xml:space="preserve"> форме;</w:t>
      </w:r>
    </w:p>
    <w:p w:rsidR="00CF10E0" w:rsidRDefault="00CF10E0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в) 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проекта;</w:t>
      </w:r>
    </w:p>
    <w:p w:rsidR="00CF10E0" w:rsidRDefault="00CF10E0">
      <w:pPr>
        <w:jc w:val="both"/>
      </w:pPr>
      <w:r>
        <w:rPr>
          <w:rFonts w:eastAsia="SimSun"/>
          <w:sz w:val="28"/>
          <w:szCs w:val="28"/>
        </w:rPr>
        <w:tab/>
        <w:t>г) наличие приложенной к заявке проектно-сметной (сметной) документации (по строительству (реконструкции), капитальному ремонту, ремонту объектов);</w:t>
      </w:r>
    </w:p>
    <w:p w:rsidR="00CF10E0" w:rsidRDefault="00CF10E0">
      <w:pPr>
        <w:ind w:firstLine="708"/>
        <w:jc w:val="both"/>
      </w:pPr>
      <w:proofErr w:type="spellStart"/>
      <w:r>
        <w:rPr>
          <w:rFonts w:eastAsia="SimSun"/>
          <w:sz w:val="28"/>
          <w:szCs w:val="28"/>
        </w:rPr>
        <w:t>д</w:t>
      </w:r>
      <w:proofErr w:type="spellEnd"/>
      <w:r>
        <w:rPr>
          <w:rFonts w:eastAsia="SimSun"/>
          <w:sz w:val="28"/>
          <w:szCs w:val="28"/>
        </w:rPr>
        <w:t>) реализация проекта связана с развитием города-курорта Пятигорска в сфере курорта и туризма.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2. Социальная эффективность реализации инициативного проекта: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2.1. Доля </w:t>
      </w:r>
      <w:proofErr w:type="spellStart"/>
      <w:r>
        <w:rPr>
          <w:rFonts w:eastAsia="SimSun"/>
          <w:sz w:val="28"/>
          <w:szCs w:val="28"/>
        </w:rPr>
        <w:t>благополучателей</w:t>
      </w:r>
      <w:proofErr w:type="spellEnd"/>
      <w:r>
        <w:rPr>
          <w:rFonts w:eastAsia="SimSun"/>
          <w:sz w:val="28"/>
          <w:szCs w:val="28"/>
        </w:rPr>
        <w:t xml:space="preserve"> в общей численности населения населенного пункта (или его части):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а) в случае, если доля </w:t>
      </w:r>
      <w:proofErr w:type="spellStart"/>
      <w:r>
        <w:rPr>
          <w:rFonts w:eastAsia="SimSun"/>
          <w:sz w:val="28"/>
          <w:szCs w:val="28"/>
        </w:rPr>
        <w:t>благополучателей</w:t>
      </w:r>
      <w:proofErr w:type="spellEnd"/>
      <w:r>
        <w:rPr>
          <w:rFonts w:eastAsia="SimSun"/>
          <w:sz w:val="28"/>
          <w:szCs w:val="28"/>
        </w:rPr>
        <w:t xml:space="preserve"> составляет меньше 50% от общей </w:t>
      </w:r>
      <w:proofErr w:type="gramStart"/>
      <w:r>
        <w:rPr>
          <w:rFonts w:eastAsia="SimSun"/>
          <w:sz w:val="28"/>
          <w:szCs w:val="28"/>
        </w:rPr>
        <w:t>численности</w:t>
      </w:r>
      <w:proofErr w:type="gramEnd"/>
      <w:r>
        <w:rPr>
          <w:rFonts w:eastAsia="SimSun"/>
          <w:sz w:val="28"/>
          <w:szCs w:val="28"/>
        </w:rPr>
        <w:t xml:space="preserve"> проживающих в населенном пункте (части городского округа), количество начисляемых баллов составляет 15 баллов;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б) в случае, если доля </w:t>
      </w:r>
      <w:proofErr w:type="spellStart"/>
      <w:r>
        <w:rPr>
          <w:rFonts w:eastAsia="SimSun"/>
          <w:sz w:val="28"/>
          <w:szCs w:val="28"/>
        </w:rPr>
        <w:t>благополучателей</w:t>
      </w:r>
      <w:proofErr w:type="spellEnd"/>
      <w:r>
        <w:rPr>
          <w:rFonts w:eastAsia="SimSun"/>
          <w:sz w:val="28"/>
          <w:szCs w:val="28"/>
        </w:rPr>
        <w:t xml:space="preserve"> составляет более 50% от общей </w:t>
      </w:r>
      <w:proofErr w:type="gramStart"/>
      <w:r>
        <w:rPr>
          <w:rFonts w:eastAsia="SimSun"/>
          <w:sz w:val="28"/>
          <w:szCs w:val="28"/>
        </w:rPr>
        <w:t>численности</w:t>
      </w:r>
      <w:proofErr w:type="gramEnd"/>
      <w:r>
        <w:rPr>
          <w:rFonts w:eastAsia="SimSun"/>
          <w:sz w:val="28"/>
          <w:szCs w:val="28"/>
        </w:rPr>
        <w:t xml:space="preserve"> проживающих в населенном пункте (части городского округа), количество начисляемых баллов составляет 20 баллов;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в) при отсутствии </w:t>
      </w:r>
      <w:proofErr w:type="spellStart"/>
      <w:r>
        <w:rPr>
          <w:rFonts w:eastAsia="SimSun"/>
          <w:sz w:val="28"/>
          <w:szCs w:val="28"/>
        </w:rPr>
        <w:t>благополучателей</w:t>
      </w:r>
      <w:proofErr w:type="spellEnd"/>
      <w:r>
        <w:rPr>
          <w:rFonts w:eastAsia="SimSun"/>
          <w:sz w:val="28"/>
          <w:szCs w:val="28"/>
        </w:rPr>
        <w:t xml:space="preserve"> баллы не начисляются.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2.2. </w:t>
      </w:r>
      <w:proofErr w:type="gramStart"/>
      <w:r>
        <w:rPr>
          <w:rFonts w:eastAsia="SimSun"/>
          <w:sz w:val="28"/>
          <w:szCs w:val="28"/>
        </w:rPr>
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делегатов, результатам соответствующего опроса и т.д.):</w:t>
      </w:r>
      <w:proofErr w:type="gramEnd"/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а) в случае, если доля участвующего в мероприятиях населения в процентах от общей численности населения муниципального образования города-курорта Пятигорска (части территории) составляет менее 10%, то количество начисляемых баллов составляет 5 баллов;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б) в случае, если доля участвующего в мероприятиях населения в процентах от общей численности населения муниципального образования города-курорта Пятигорска (части территории) составляет от 10 до 20%, то количество начисляемых баллов составляет 10 баллов;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в) в случае, если доля участвующего в мероприятиях населения в процентах от общей численности населения муниципального образования города-курорта Пятигорска (части территории) составляет от 20 до 30%, то количество начисляемых баллов составляет 15 баллов;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г) в случае, если доля участвующего в мероприятиях населения в процентах от общей численности населения муниципального образования города-курорта Пятигорска (части территории) составляет от 30 до 40%, то количество начисляемых баллов составляет 20 баллов;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д</w:t>
      </w:r>
      <w:proofErr w:type="spellEnd"/>
      <w:r>
        <w:rPr>
          <w:rFonts w:eastAsia="SimSun"/>
          <w:sz w:val="28"/>
          <w:szCs w:val="28"/>
        </w:rPr>
        <w:t>) в случае, если доля участвующего в мероприятиях населения в процентах от общей численности населения муниципального образования города-курорта Пятигорска (части территории) составляет от 40 до 50%, то количество начисляемых баллов составляет 25 баллов;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е) в случае, если доля участвующего населения составляет 50% и более, то начисляется 30 баллов.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2.3. Направленность и доступность инициативного проекта для людей с ограниченными возможностями: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а) 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б) 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3. Экономическая эффективность реализации инициативного проекта: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3.1. Уровень </w:t>
      </w:r>
      <w:proofErr w:type="spellStart"/>
      <w:r>
        <w:rPr>
          <w:rFonts w:eastAsia="SimSun"/>
          <w:sz w:val="28"/>
          <w:szCs w:val="28"/>
        </w:rPr>
        <w:t>софинансирования</w:t>
      </w:r>
      <w:proofErr w:type="spellEnd"/>
      <w:r>
        <w:rPr>
          <w:rFonts w:eastAsia="SimSun"/>
          <w:sz w:val="28"/>
          <w:szCs w:val="28"/>
        </w:rPr>
        <w:t xml:space="preserve"> со стороны физических и (или) юридических лиц, индивидуальных предпринимателей, вносимых в целях </w:t>
      </w:r>
      <w:proofErr w:type="spellStart"/>
      <w:r>
        <w:rPr>
          <w:rFonts w:eastAsia="SimSun"/>
          <w:sz w:val="28"/>
          <w:szCs w:val="28"/>
        </w:rPr>
        <w:t>софинансирования</w:t>
      </w:r>
      <w:proofErr w:type="spellEnd"/>
      <w:r>
        <w:rPr>
          <w:rFonts w:eastAsia="SimSun"/>
          <w:sz w:val="28"/>
          <w:szCs w:val="28"/>
        </w:rPr>
        <w:t xml:space="preserve"> ре</w:t>
      </w:r>
      <w:r w:rsidR="00C57216">
        <w:rPr>
          <w:rFonts w:eastAsia="SimSun"/>
          <w:sz w:val="28"/>
          <w:szCs w:val="28"/>
        </w:rPr>
        <w:t>ализации инициативного проекта:</w:t>
      </w:r>
    </w:p>
    <w:p w:rsidR="00C57216" w:rsidRDefault="00C57216" w:rsidP="00C57216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а) в случае, если уровень </w:t>
      </w:r>
      <w:proofErr w:type="spellStart"/>
      <w:r>
        <w:rPr>
          <w:rFonts w:eastAsia="SimSun"/>
          <w:sz w:val="28"/>
          <w:szCs w:val="28"/>
        </w:rPr>
        <w:t>софинансирования</w:t>
      </w:r>
      <w:proofErr w:type="spellEnd"/>
      <w:r>
        <w:rPr>
          <w:rFonts w:eastAsia="SimSun"/>
          <w:sz w:val="28"/>
          <w:szCs w:val="28"/>
        </w:rPr>
        <w:t xml:space="preserve"> составляет 10% от общей стоимости проекта, количество начисляемых баллов составляет 10 баллов;</w:t>
      </w:r>
    </w:p>
    <w:p w:rsidR="00C57216" w:rsidRDefault="00C57216" w:rsidP="00C57216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б) в случае, если уровень </w:t>
      </w:r>
      <w:proofErr w:type="spellStart"/>
      <w:r>
        <w:rPr>
          <w:rFonts w:eastAsia="SimSun"/>
          <w:sz w:val="28"/>
          <w:szCs w:val="28"/>
        </w:rPr>
        <w:t>софинансирования</w:t>
      </w:r>
      <w:proofErr w:type="spellEnd"/>
      <w:r>
        <w:rPr>
          <w:rFonts w:eastAsia="SimSun"/>
          <w:sz w:val="28"/>
          <w:szCs w:val="28"/>
        </w:rPr>
        <w:t xml:space="preserve"> составляет от 10% до 60%, то количество начисленных баллов составляет 15 баллов;</w:t>
      </w:r>
    </w:p>
    <w:p w:rsidR="00C57216" w:rsidRDefault="00C57216" w:rsidP="00C57216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в) в случае, если уровень </w:t>
      </w:r>
      <w:proofErr w:type="spellStart"/>
      <w:r>
        <w:rPr>
          <w:rFonts w:eastAsia="SimSun"/>
          <w:sz w:val="28"/>
          <w:szCs w:val="28"/>
        </w:rPr>
        <w:t>софинансирования</w:t>
      </w:r>
      <w:proofErr w:type="spellEnd"/>
      <w:r>
        <w:rPr>
          <w:rFonts w:eastAsia="SimSun"/>
          <w:sz w:val="28"/>
          <w:szCs w:val="28"/>
        </w:rPr>
        <w:t xml:space="preserve"> составляет более 60%, то количество начисленных баллов составляет 25 баллов.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3.2. Вклад в реализацию инициативного проекта со стороны физических и (или) юридических лиц, индивидуальных предпринимателей в </w:t>
      </w:r>
      <w:proofErr w:type="spellStart"/>
      <w:r>
        <w:rPr>
          <w:rFonts w:eastAsia="SimSun"/>
          <w:sz w:val="28"/>
          <w:szCs w:val="28"/>
        </w:rPr>
        <w:t>неденежной</w:t>
      </w:r>
      <w:proofErr w:type="spellEnd"/>
      <w:r>
        <w:rPr>
          <w:rFonts w:eastAsia="SimSun"/>
          <w:sz w:val="28"/>
          <w:szCs w:val="28"/>
        </w:rPr>
        <w:t xml:space="preserve"> форме (материалы и другие формы) (минимальный и максимальный уровень не устанавливается):</w:t>
      </w:r>
    </w:p>
    <w:p w:rsidR="00CF10E0" w:rsidRDefault="00CF10E0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а) в случае, если объем вклада составляет меньше 5% от общей стоимости проекта, количество начисляемых баллов составляет 5 баллов;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 в случае, если уровень вклада составляет от 5% до 60% , то количество начисленных баллов составляет 10 баллов;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в) в случае, если уровень вклада составляет более 60%, то количество начисленных баллов составляет 20 баллов;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г) при отсутствии вклада баллы не начисляются.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3.3. 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проекта: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 при отсутствии необходимости начисляется 15 баллов;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 при необходимости вклада баллы не начисляются.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3.4. Наличие приложенной к заявке проектно-сметной (сметной) документации (по строительству (реконструкции), капитальному ремонту, ремонту объектов):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 в случае, если необходимость в проектно-сметной (сметной) документации отсутствует - присваивается 20 баллов;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 в случае, если проектно-сметная документация прошла государственную экспертизу - 30 баллов;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в) при отсутствии проектно-сметной документации баллы не начисляются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3.5. Реализация проекта связана с развитием города-курорта Пятигорска в сфере курорта и туризма: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 в случае, если да – начисляется 10 баллов;</w:t>
      </w:r>
    </w:p>
    <w:p w:rsidR="00CF10E0" w:rsidRDefault="00CF10E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 в случае, если нет – баллы не начисляются.</w:t>
      </w: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Default="000C1EB8">
      <w:pPr>
        <w:ind w:firstLine="708"/>
        <w:jc w:val="both"/>
        <w:rPr>
          <w:rFonts w:eastAsia="SimSun"/>
          <w:sz w:val="28"/>
          <w:szCs w:val="28"/>
        </w:rPr>
      </w:pPr>
    </w:p>
    <w:p w:rsidR="000C1EB8" w:rsidRPr="000C1EB8" w:rsidRDefault="000C1EB8" w:rsidP="000C1EB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C1EB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C1EB8" w:rsidRPr="000C1EB8" w:rsidRDefault="000C1EB8" w:rsidP="000C1EB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C1EB8">
        <w:rPr>
          <w:rFonts w:ascii="Times New Roman" w:hAnsi="Times New Roman" w:cs="Times New Roman"/>
          <w:sz w:val="28"/>
          <w:szCs w:val="28"/>
        </w:rPr>
        <w:t>к проекту решения Думы города Пятигорска «Об утверждении Положения о порядке выдвижения, внесения, обсуждения, рассмотрения инициативных проектов, а также проведения их конкурсного отбора»</w:t>
      </w:r>
    </w:p>
    <w:p w:rsidR="000C1EB8" w:rsidRPr="000C1EB8" w:rsidRDefault="000C1EB8" w:rsidP="000C1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EB8" w:rsidRPr="000C1EB8" w:rsidRDefault="000C1EB8" w:rsidP="000C1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EB8" w:rsidRPr="000C1EB8" w:rsidRDefault="000C1EB8" w:rsidP="000C1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EB8" w:rsidRPr="000C1EB8" w:rsidRDefault="000C1EB8" w:rsidP="000C1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EB8">
        <w:rPr>
          <w:rFonts w:ascii="Times New Roman" w:hAnsi="Times New Roman" w:cs="Times New Roman"/>
          <w:sz w:val="28"/>
          <w:szCs w:val="28"/>
        </w:rPr>
        <w:t xml:space="preserve">Проект решения Думы города Пятигорска  разработан в соответствии со  статей 26.1 Федерального закона от 06.10.2003 № 131-ФЗ «Об общих принципах организации местного самоуправлении в Российской Федерации», Законом Ставропольского края от 29 января 2021 года №1-кз «О развитии инициативного </w:t>
      </w:r>
      <w:proofErr w:type="spellStart"/>
      <w:r w:rsidRPr="000C1EB8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C1EB8">
        <w:rPr>
          <w:rFonts w:ascii="Times New Roman" w:hAnsi="Times New Roman" w:cs="Times New Roman"/>
          <w:sz w:val="28"/>
          <w:szCs w:val="28"/>
        </w:rPr>
        <w:t xml:space="preserve"> в Ставропольском крае, а также с учетом  Методических рекомендации по подготовке и реализации практик инициативного </w:t>
      </w:r>
      <w:proofErr w:type="spellStart"/>
      <w:r w:rsidRPr="000C1EB8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C1EB8">
        <w:rPr>
          <w:rFonts w:ascii="Times New Roman" w:hAnsi="Times New Roman" w:cs="Times New Roman"/>
          <w:sz w:val="28"/>
          <w:szCs w:val="28"/>
        </w:rPr>
        <w:t xml:space="preserve"> в Российской Федерации, утвержденных  Министерством финансов</w:t>
      </w:r>
      <w:proofErr w:type="gramEnd"/>
      <w:r w:rsidRPr="000C1EB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1EB8" w:rsidRPr="000C1EB8" w:rsidRDefault="000C1EB8" w:rsidP="000C1E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1EB8">
        <w:rPr>
          <w:rFonts w:ascii="Times New Roman" w:hAnsi="Times New Roman" w:cs="Times New Roman"/>
          <w:sz w:val="28"/>
          <w:szCs w:val="28"/>
        </w:rPr>
        <w:t xml:space="preserve">Проект положения устанавливает </w:t>
      </w:r>
      <w:r w:rsidRPr="000C1EB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определения части территории муниципального образования города-курорта Пятигорска, на которой могут реализовываться инициативные проекты, сведения, содержащиеся в инициативном проекте, порядок выдвижения, внесения, обсуждения рассмотрения инициативных проектов, порядок формирования и деятельности комиссии по проведению конкурсного отбора инициативных проектов, а также порядок проведения конкурсного отбора инициативных проектов в городе-курорте Пятигорске.</w:t>
      </w:r>
      <w:proofErr w:type="gramEnd"/>
    </w:p>
    <w:p w:rsidR="000C1EB8" w:rsidRPr="000C1EB8" w:rsidRDefault="000C1EB8" w:rsidP="000C1EB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1EB8">
        <w:rPr>
          <w:rFonts w:ascii="Times New Roman" w:hAnsi="Times New Roman" w:cs="Times New Roman"/>
          <w:sz w:val="28"/>
          <w:szCs w:val="28"/>
        </w:rPr>
        <w:t>В соответствии с части 9 статьи 26.1 Федерального закона от 06.10.2003 № 131-ФЗ «Об общих принципах организации местного самоуправлении в Российской Федерации» установление порядка выдвижения, внесения, обсуждения, рассмотрения инициативных проектов, а также проведения их конкурсного отбора относится к компетенции Думы города Пятигорска.</w:t>
      </w:r>
    </w:p>
    <w:p w:rsidR="000C1EB8" w:rsidRPr="000C1EB8" w:rsidRDefault="000C1EB8" w:rsidP="000C1EB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1EB8" w:rsidRPr="000C1EB8" w:rsidRDefault="000C1EB8" w:rsidP="000C1EB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1EB8" w:rsidRPr="000C1EB8" w:rsidRDefault="000C1EB8" w:rsidP="000C1EB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1EB8" w:rsidRPr="000C1EB8" w:rsidRDefault="000C1EB8" w:rsidP="000C1EB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1EB8">
        <w:rPr>
          <w:rFonts w:ascii="Times New Roman" w:hAnsi="Times New Roman" w:cs="Times New Roman"/>
          <w:sz w:val="28"/>
          <w:szCs w:val="28"/>
        </w:rPr>
        <w:t xml:space="preserve">Глава города Пятигорска </w:t>
      </w:r>
      <w:r w:rsidRPr="000C1EB8">
        <w:rPr>
          <w:rFonts w:ascii="Times New Roman" w:hAnsi="Times New Roman" w:cs="Times New Roman"/>
          <w:sz w:val="28"/>
          <w:szCs w:val="28"/>
        </w:rPr>
        <w:tab/>
      </w:r>
      <w:r w:rsidRPr="000C1EB8">
        <w:rPr>
          <w:rFonts w:ascii="Times New Roman" w:hAnsi="Times New Roman" w:cs="Times New Roman"/>
          <w:sz w:val="28"/>
          <w:szCs w:val="28"/>
        </w:rPr>
        <w:tab/>
      </w:r>
      <w:r w:rsidRPr="000C1EB8">
        <w:rPr>
          <w:rFonts w:ascii="Times New Roman" w:hAnsi="Times New Roman" w:cs="Times New Roman"/>
          <w:sz w:val="28"/>
          <w:szCs w:val="28"/>
        </w:rPr>
        <w:tab/>
      </w:r>
      <w:r w:rsidRPr="000C1EB8">
        <w:rPr>
          <w:rFonts w:ascii="Times New Roman" w:hAnsi="Times New Roman" w:cs="Times New Roman"/>
          <w:sz w:val="28"/>
          <w:szCs w:val="28"/>
        </w:rPr>
        <w:tab/>
        <w:t xml:space="preserve">   Д.Ю.Ворошилов</w:t>
      </w:r>
    </w:p>
    <w:p w:rsidR="000C1EB8" w:rsidRPr="000C1EB8" w:rsidRDefault="000C1EB8" w:rsidP="000C1EB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1EB8" w:rsidRPr="000C1EB8" w:rsidRDefault="000C1EB8" w:rsidP="000C1EB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1EB8" w:rsidRPr="000C1EB8" w:rsidRDefault="000C1EB8" w:rsidP="000C1EB8"/>
    <w:p w:rsidR="000C1EB8" w:rsidRPr="000C1EB8" w:rsidRDefault="000C1EB8">
      <w:pPr>
        <w:ind w:firstLine="708"/>
        <w:jc w:val="both"/>
        <w:rPr>
          <w:rFonts w:eastAsia="Calibri"/>
          <w:sz w:val="28"/>
          <w:szCs w:val="28"/>
        </w:rPr>
      </w:pPr>
    </w:p>
    <w:p w:rsidR="000C1EB8" w:rsidRPr="000C1EB8" w:rsidRDefault="000C1EB8">
      <w:pPr>
        <w:ind w:firstLine="708"/>
        <w:jc w:val="both"/>
        <w:rPr>
          <w:rFonts w:eastAsia="Calibri"/>
          <w:sz w:val="28"/>
          <w:szCs w:val="28"/>
        </w:rPr>
      </w:pPr>
    </w:p>
    <w:sectPr w:rsidR="000C1EB8" w:rsidRPr="000C1EB8" w:rsidSect="008832B5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LeaveBackslashAlone/>
    <w:doNotExpandShiftReturn/>
    <w:useFELayout/>
  </w:compat>
  <w:rsids>
    <w:rsidRoot w:val="00591578"/>
    <w:rsid w:val="0000010D"/>
    <w:rsid w:val="000118AA"/>
    <w:rsid w:val="00017750"/>
    <w:rsid w:val="000229B0"/>
    <w:rsid w:val="00034EA8"/>
    <w:rsid w:val="000C1EB8"/>
    <w:rsid w:val="000C68D1"/>
    <w:rsid w:val="000D2DF5"/>
    <w:rsid w:val="000F52C5"/>
    <w:rsid w:val="00154559"/>
    <w:rsid w:val="00166A75"/>
    <w:rsid w:val="0018112C"/>
    <w:rsid w:val="00187473"/>
    <w:rsid w:val="001B7638"/>
    <w:rsid w:val="00242D8A"/>
    <w:rsid w:val="002779ED"/>
    <w:rsid w:val="002A3C5F"/>
    <w:rsid w:val="002B07FC"/>
    <w:rsid w:val="00317683"/>
    <w:rsid w:val="003B693C"/>
    <w:rsid w:val="003C4B99"/>
    <w:rsid w:val="003C7FB5"/>
    <w:rsid w:val="003F06C1"/>
    <w:rsid w:val="004014A2"/>
    <w:rsid w:val="00406C4C"/>
    <w:rsid w:val="004337D3"/>
    <w:rsid w:val="004435B2"/>
    <w:rsid w:val="004A44B7"/>
    <w:rsid w:val="004B5EFD"/>
    <w:rsid w:val="00501A85"/>
    <w:rsid w:val="00557123"/>
    <w:rsid w:val="00583CFB"/>
    <w:rsid w:val="00591578"/>
    <w:rsid w:val="005B2947"/>
    <w:rsid w:val="005F7636"/>
    <w:rsid w:val="00646370"/>
    <w:rsid w:val="00675483"/>
    <w:rsid w:val="006764B6"/>
    <w:rsid w:val="00687062"/>
    <w:rsid w:val="00687250"/>
    <w:rsid w:val="006C0B77"/>
    <w:rsid w:val="006C3BC1"/>
    <w:rsid w:val="00725A8D"/>
    <w:rsid w:val="00762C46"/>
    <w:rsid w:val="00770727"/>
    <w:rsid w:val="007843EB"/>
    <w:rsid w:val="00791E7B"/>
    <w:rsid w:val="0079770C"/>
    <w:rsid w:val="007D73E3"/>
    <w:rsid w:val="007E2D68"/>
    <w:rsid w:val="00802C05"/>
    <w:rsid w:val="00804215"/>
    <w:rsid w:val="008242FF"/>
    <w:rsid w:val="008402F3"/>
    <w:rsid w:val="00843738"/>
    <w:rsid w:val="00870751"/>
    <w:rsid w:val="008832B5"/>
    <w:rsid w:val="008A44B7"/>
    <w:rsid w:val="008A6079"/>
    <w:rsid w:val="008D23FD"/>
    <w:rsid w:val="008D5AE0"/>
    <w:rsid w:val="009037D2"/>
    <w:rsid w:val="00922C48"/>
    <w:rsid w:val="0094449E"/>
    <w:rsid w:val="0096574D"/>
    <w:rsid w:val="00990B88"/>
    <w:rsid w:val="00994074"/>
    <w:rsid w:val="009D689B"/>
    <w:rsid w:val="00A04B0C"/>
    <w:rsid w:val="00A124D1"/>
    <w:rsid w:val="00A458DF"/>
    <w:rsid w:val="00A54417"/>
    <w:rsid w:val="00A54FFE"/>
    <w:rsid w:val="00A55E4B"/>
    <w:rsid w:val="00A91D43"/>
    <w:rsid w:val="00AB3086"/>
    <w:rsid w:val="00B00529"/>
    <w:rsid w:val="00B24EDB"/>
    <w:rsid w:val="00B72DC1"/>
    <w:rsid w:val="00B74D72"/>
    <w:rsid w:val="00B915B7"/>
    <w:rsid w:val="00B9601B"/>
    <w:rsid w:val="00B97733"/>
    <w:rsid w:val="00C17E81"/>
    <w:rsid w:val="00C25F28"/>
    <w:rsid w:val="00C3790F"/>
    <w:rsid w:val="00C45F03"/>
    <w:rsid w:val="00C57216"/>
    <w:rsid w:val="00C75FD4"/>
    <w:rsid w:val="00CB37C4"/>
    <w:rsid w:val="00CE3F9D"/>
    <w:rsid w:val="00CF10E0"/>
    <w:rsid w:val="00CF3A41"/>
    <w:rsid w:val="00D119C2"/>
    <w:rsid w:val="00D20E4A"/>
    <w:rsid w:val="00D50AD2"/>
    <w:rsid w:val="00D57B61"/>
    <w:rsid w:val="00DC7865"/>
    <w:rsid w:val="00DD2F41"/>
    <w:rsid w:val="00E608E8"/>
    <w:rsid w:val="00E75AE0"/>
    <w:rsid w:val="00EA59DF"/>
    <w:rsid w:val="00EB2F31"/>
    <w:rsid w:val="00EE4070"/>
    <w:rsid w:val="00F03B70"/>
    <w:rsid w:val="00F12C76"/>
    <w:rsid w:val="00F81272"/>
    <w:rsid w:val="00F95B3C"/>
    <w:rsid w:val="0226204D"/>
    <w:rsid w:val="0B561687"/>
    <w:rsid w:val="0F152C78"/>
    <w:rsid w:val="1B8333BC"/>
    <w:rsid w:val="2FE127FB"/>
    <w:rsid w:val="4001783F"/>
    <w:rsid w:val="4AFF4496"/>
    <w:rsid w:val="5098473F"/>
    <w:rsid w:val="5BF70DAA"/>
    <w:rsid w:val="643F71C2"/>
    <w:rsid w:val="6607163D"/>
    <w:rsid w:val="69BB3EFF"/>
    <w:rsid w:val="70B5103C"/>
    <w:rsid w:val="7335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B5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32B5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832B5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8832B5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2B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sid w:val="008832B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832B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alloon Text"/>
    <w:basedOn w:val="a"/>
    <w:link w:val="a4"/>
    <w:uiPriority w:val="99"/>
    <w:unhideWhenUsed/>
    <w:qFormat/>
    <w:rsid w:val="00883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832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qFormat/>
    <w:rsid w:val="008832B5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qFormat/>
    <w:rsid w:val="008832B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"/>
    <w:link w:val="22"/>
    <w:unhideWhenUsed/>
    <w:qFormat/>
    <w:rsid w:val="008832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qFormat/>
    <w:rsid w:val="008832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Document Map"/>
    <w:basedOn w:val="a"/>
    <w:link w:val="a8"/>
    <w:uiPriority w:val="99"/>
    <w:unhideWhenUsed/>
    <w:rsid w:val="008832B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qFormat/>
    <w:rsid w:val="008832B5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qFormat/>
    <w:rsid w:val="00883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9">
    <w:name w:val="Hyperlink"/>
    <w:basedOn w:val="a0"/>
    <w:uiPriority w:val="99"/>
    <w:unhideWhenUsed/>
    <w:qFormat/>
    <w:rsid w:val="008832B5"/>
    <w:rPr>
      <w:color w:val="0563C1"/>
      <w:u w:val="single"/>
    </w:rPr>
  </w:style>
  <w:style w:type="paragraph" w:styleId="aa">
    <w:name w:val="List Bullet"/>
    <w:basedOn w:val="a"/>
    <w:link w:val="ab"/>
    <w:rsid w:val="008832B5"/>
    <w:pPr>
      <w:tabs>
        <w:tab w:val="left" w:pos="360"/>
      </w:tabs>
      <w:suppressAutoHyphens w:val="0"/>
      <w:ind w:left="360" w:hanging="36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a"/>
    <w:qFormat/>
    <w:rsid w:val="008832B5"/>
    <w:rPr>
      <w:sz w:val="24"/>
      <w:szCs w:val="24"/>
      <w:lang w:eastAsia="zh-CN"/>
    </w:rPr>
  </w:style>
  <w:style w:type="paragraph" w:styleId="ac">
    <w:name w:val="Normal (Web)"/>
    <w:uiPriority w:val="99"/>
    <w:unhideWhenUsed/>
    <w:rsid w:val="008832B5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d">
    <w:name w:val="Table Grid"/>
    <w:basedOn w:val="a1"/>
    <w:uiPriority w:val="39"/>
    <w:qFormat/>
    <w:rsid w:val="00883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832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832B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e">
    <w:name w:val="Курсив"/>
    <w:basedOn w:val="a"/>
    <w:rsid w:val="008832B5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f">
    <w:name w:val="List Paragraph"/>
    <w:basedOn w:val="a"/>
    <w:uiPriority w:val="34"/>
    <w:qFormat/>
    <w:rsid w:val="008832B5"/>
    <w:pPr>
      <w:ind w:left="720"/>
      <w:contextualSpacing/>
    </w:pPr>
  </w:style>
  <w:style w:type="paragraph" w:customStyle="1" w:styleId="11">
    <w:name w:val="Абзац списка1"/>
    <w:basedOn w:val="a"/>
    <w:qFormat/>
    <w:rsid w:val="008832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D46627599C90E731850E83B9C52CEEA211AD0FE6E2D060B093C6F56CB65C81CB924488ED263C8D2FA045DDE231B696339i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D46627599C90E731850E83B9C52CEEA211AD0FE6E2D060B093C6F56CB65C81CB924488ED263C8D2FA045DDE231B696339i5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E4B60F9B5845EE391A45D398C3837E4E98FFFE7C8C40ACC8F96E622BA78EAEDE42B3C61964E91765D602D836x4T1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F372786B6F488F28C3B4C8549C91844294F755549CF35DCF73D31A32C5B4AF18F9829EFE649B42D0B476FC436B5C17866F94773EA7E497275I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72786B6F488F28C3B4C8549C91844294F755549CF35DCF73D31A32C5B4AF18F9829EFE649B42600476FC436B5C17866F94773EA7E497275I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31461</CharactersWithSpaces>
  <SharedDoc>false</SharedDoc>
  <HLinks>
    <vt:vector size="54" baseType="variant">
      <vt:variant>
        <vt:i4>7733347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consultantplus://offline/ref=BF372786B6F488F28C3B4C8549C91844294F755549CF35DCF73D31A32C5B4AF18F9829EFE649B42D0B476FC436B5C17866F94773EA7E497275I5O</vt:lpwstr>
      </vt:variant>
      <vt:variant>
        <vt:lpwstr/>
      </vt:variant>
      <vt:variant>
        <vt:i4>7733347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consultantplus://offline/ref=BF372786B6F488F28C3B4C8549C91844294F755549CF35DCF73D31A32C5B4AF18F9829EFE649B42600476FC436B5C17866F94773EA7E497275I5O</vt:lpwstr>
      </vt:variant>
      <vt:variant>
        <vt:lpwstr/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consultantplus://offline/ref=56E4B60F9B5845EE391A45D398C3837E4E98FFFE7C8C40ACC8F96E622BA78EAEDE42B3C61964E91765D602D836x4T1S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2021-03-22T07:19:00Z</cp:lastPrinted>
  <dcterms:created xsi:type="dcterms:W3CDTF">2021-03-22T08:46:00Z</dcterms:created>
  <dcterms:modified xsi:type="dcterms:W3CDTF">2021-03-22T10:28:00Z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