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A0" w:rsidRPr="00B27BF2" w:rsidRDefault="003C0EA0" w:rsidP="00B27BF2">
      <w:pPr>
        <w:spacing w:after="0" w:line="240" w:lineRule="auto"/>
        <w:rPr>
          <w:rFonts w:ascii="Calibri" w:eastAsia="Calibri" w:hAnsi="Calibri" w:cs="Times New Roman"/>
          <w:color w:val="333333"/>
          <w:shd w:val="clear" w:color="auto" w:fill="FFFFFF"/>
        </w:rPr>
      </w:pP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>Разработчик проекта: </w:t>
      </w:r>
      <w:r w:rsidRPr="00B27BF2">
        <w:rPr>
          <w:color w:val="333333"/>
          <w:shd w:val="clear" w:color="auto" w:fill="FFFFFF"/>
        </w:rPr>
        <w:t>МУ «Управление городского хозяйства, транспорта и связи администрации города Пятигорска»</w:t>
      </w:r>
    </w:p>
    <w:p w:rsidR="003C0EA0" w:rsidRPr="00B27BF2" w:rsidRDefault="003C0EA0" w:rsidP="00B27BF2">
      <w:pPr>
        <w:spacing w:after="0" w:line="240" w:lineRule="auto"/>
        <w:rPr>
          <w:color w:val="333333"/>
          <w:shd w:val="clear" w:color="auto" w:fill="FFFFFF"/>
        </w:rPr>
      </w:pP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Адрес: 357500, Ставропольский край, </w:t>
      </w:r>
      <w:proofErr w:type="gramStart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>г</w:t>
      </w:r>
      <w:proofErr w:type="gramEnd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>. Пятигорск, пл. Ленина, 2, каб.</w:t>
      </w:r>
      <w:r w:rsidRPr="00B27BF2">
        <w:rPr>
          <w:color w:val="333333"/>
          <w:shd w:val="clear" w:color="auto" w:fill="FFFFFF"/>
        </w:rPr>
        <w:t>607</w:t>
      </w: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; </w:t>
      </w:r>
    </w:p>
    <w:p w:rsidR="003C0EA0" w:rsidRPr="00B27BF2" w:rsidRDefault="003C0EA0" w:rsidP="00B27BF2">
      <w:pPr>
        <w:spacing w:after="0" w:line="240" w:lineRule="auto"/>
        <w:rPr>
          <w:color w:val="333333"/>
          <w:shd w:val="clear" w:color="auto" w:fill="FFFFFF"/>
        </w:rPr>
      </w:pP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>Адрес электронной почты: </w:t>
      </w:r>
      <w:hyperlink r:id="rId5" w:anchor="compose?to=%3Cuasgkh%40pyatigorsk.org%3E" w:history="1">
        <w:r w:rsidRPr="00B27BF2">
          <w:rPr>
            <w:rStyle w:val="a6"/>
          </w:rPr>
          <w:t>uasgkh@pyatigorsk.org</w:t>
        </w:r>
      </w:hyperlink>
    </w:p>
    <w:p w:rsidR="003C0EA0" w:rsidRPr="00B27BF2" w:rsidRDefault="003C0EA0" w:rsidP="00B27BF2">
      <w:pPr>
        <w:spacing w:after="0" w:line="240" w:lineRule="auto"/>
        <w:rPr>
          <w:rFonts w:ascii="Calibri" w:eastAsia="Calibri" w:hAnsi="Calibri" w:cs="Times New Roman"/>
          <w:color w:val="333333"/>
          <w:shd w:val="clear" w:color="auto" w:fill="FFFFFF"/>
        </w:rPr>
      </w:pP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Контактный телефон: 8 (8793) </w:t>
      </w:r>
      <w:r w:rsidRPr="00B27BF2">
        <w:rPr>
          <w:color w:val="333333"/>
          <w:shd w:val="clear" w:color="auto" w:fill="FFFFFF"/>
        </w:rPr>
        <w:t>39-48-74</w:t>
      </w:r>
      <w:proofErr w:type="gramStart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 ;</w:t>
      </w:r>
      <w:proofErr w:type="gramEnd"/>
    </w:p>
    <w:p w:rsidR="003C0EA0" w:rsidRPr="00B27BF2" w:rsidRDefault="003C0EA0" w:rsidP="00B27BF2">
      <w:pPr>
        <w:spacing w:after="0" w:line="240" w:lineRule="auto"/>
        <w:rPr>
          <w:rFonts w:ascii="Calibri" w:eastAsia="Calibri" w:hAnsi="Calibri" w:cs="Times New Roman"/>
          <w:color w:val="333333"/>
          <w:shd w:val="clear" w:color="auto" w:fill="FFFFFF"/>
        </w:rPr>
      </w:pPr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Срок приема заключений о результатах независимой  </w:t>
      </w:r>
      <w:proofErr w:type="spellStart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>антикоррупционной</w:t>
      </w:r>
      <w:proofErr w:type="spellEnd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 экспертизы</w:t>
      </w:r>
      <w:proofErr w:type="gramStart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 :</w:t>
      </w:r>
      <w:proofErr w:type="gramEnd"/>
      <w:r w:rsidRPr="00B27BF2">
        <w:rPr>
          <w:rFonts w:ascii="Calibri" w:eastAsia="Calibri" w:hAnsi="Calibri" w:cs="Times New Roman"/>
          <w:color w:val="333333"/>
          <w:shd w:val="clear" w:color="auto" w:fill="FFFFFF"/>
        </w:rPr>
        <w:t xml:space="preserve"> с 10 декабря 2021 г. по 16 декабря 2021 г.</w:t>
      </w:r>
    </w:p>
    <w:p w:rsidR="00E00FB2" w:rsidRPr="003C0EA0" w:rsidRDefault="003F0562" w:rsidP="00B27BF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0EA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874395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562" w:rsidRPr="003C0EA0" w:rsidRDefault="003F0562" w:rsidP="003C0EA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4E8D" w:rsidRPr="009C7376" w:rsidRDefault="00604E8D" w:rsidP="0004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04E8D" w:rsidRPr="000422E9" w:rsidRDefault="00604E8D" w:rsidP="0004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422E9">
        <w:rPr>
          <w:rFonts w:ascii="Times New Roman" w:hAnsi="Times New Roman" w:cs="Times New Roman"/>
          <w:b/>
          <w:bCs/>
          <w:sz w:val="52"/>
          <w:szCs w:val="52"/>
        </w:rPr>
        <w:t>Р Е Ш Е Н И Е</w:t>
      </w:r>
    </w:p>
    <w:p w:rsidR="00604E8D" w:rsidRPr="009C7376" w:rsidRDefault="00604E8D" w:rsidP="0004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604E8D" w:rsidRPr="009C7376" w:rsidRDefault="00604E8D" w:rsidP="0004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C7376" w:rsidRDefault="009C7376" w:rsidP="009C7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62" w:rsidRDefault="003F0562" w:rsidP="00042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04E8D" w:rsidRPr="009C737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4E8D" w:rsidRPr="009C7376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8D" w:rsidRPr="009C7376">
        <w:rPr>
          <w:rFonts w:ascii="Times New Roman" w:hAnsi="Times New Roman" w:cs="Times New Roman"/>
          <w:sz w:val="28"/>
          <w:szCs w:val="28"/>
        </w:rPr>
        <w:t>контроле</w:t>
      </w:r>
      <w:r w:rsidR="00D37BF2" w:rsidRPr="009C7376">
        <w:rPr>
          <w:rFonts w:ascii="Times New Roman" w:hAnsi="Times New Roman" w:cs="Times New Roman"/>
          <w:sz w:val="28"/>
          <w:szCs w:val="28"/>
        </w:rPr>
        <w:t xml:space="preserve"> в сфере благоустройства на</w:t>
      </w:r>
      <w:r w:rsidR="00604E8D" w:rsidRPr="009C7376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города</w:t>
      </w:r>
      <w:r w:rsidR="0024420E">
        <w:rPr>
          <w:rFonts w:ascii="Times New Roman" w:hAnsi="Times New Roman" w:cs="Times New Roman"/>
          <w:sz w:val="28"/>
          <w:szCs w:val="28"/>
        </w:rPr>
        <w:t>-курорта</w:t>
      </w:r>
      <w:r w:rsidR="00604E8D" w:rsidRPr="009C7376">
        <w:rPr>
          <w:rFonts w:ascii="Times New Roman" w:hAnsi="Times New Roman" w:cs="Times New Roman"/>
          <w:sz w:val="28"/>
          <w:szCs w:val="28"/>
        </w:rPr>
        <w:t xml:space="preserve"> Пятигорска </w:t>
      </w:r>
    </w:p>
    <w:p w:rsidR="003F0562" w:rsidRPr="009C7376" w:rsidRDefault="003F0562" w:rsidP="00042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E8D" w:rsidRPr="009C7376" w:rsidRDefault="00604E8D" w:rsidP="00042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3F0562" w:rsidRPr="003F056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3F0562">
        <w:rPr>
          <w:rFonts w:ascii="Times New Roman" w:hAnsi="Times New Roman" w:cs="Times New Roman"/>
          <w:bCs/>
          <w:sz w:val="28"/>
          <w:szCs w:val="28"/>
        </w:rPr>
        <w:t>«</w:t>
      </w:r>
      <w:r w:rsidR="003F0562" w:rsidRPr="003F0562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F056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C7376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города-курорта Пятигорска</w:t>
      </w:r>
      <w:r w:rsidRPr="009C7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4E8D" w:rsidRPr="009C7376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3F0562" w:rsidRDefault="003F0562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FD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РЕШИЛА:</w:t>
      </w:r>
    </w:p>
    <w:p w:rsidR="003F0562" w:rsidRPr="009C7376" w:rsidRDefault="003F0562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62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</w:t>
      </w:r>
      <w:r w:rsidR="003F0562">
        <w:rPr>
          <w:rFonts w:ascii="Times New Roman" w:hAnsi="Times New Roman" w:cs="Times New Roman"/>
          <w:sz w:val="28"/>
          <w:szCs w:val="28"/>
        </w:rPr>
        <w:t>.</w:t>
      </w:r>
      <w:r w:rsidR="003F0562" w:rsidRPr="003F0562">
        <w:rPr>
          <w:rFonts w:ascii="Times New Roman" w:hAnsi="Times New Roman" w:cs="Times New Roman"/>
          <w:sz w:val="28"/>
          <w:szCs w:val="28"/>
        </w:rPr>
        <w:t xml:space="preserve"> Утвердить Положение о муниципальном </w:t>
      </w:r>
      <w:r w:rsidR="003F0562" w:rsidRPr="009C7376">
        <w:rPr>
          <w:rFonts w:ascii="Times New Roman" w:hAnsi="Times New Roman" w:cs="Times New Roman"/>
          <w:bCs/>
          <w:sz w:val="28"/>
          <w:szCs w:val="28"/>
        </w:rPr>
        <w:t xml:space="preserve">контроле в сфере благоустройства на территории муниципального образования города-курорта Пятигорска </w:t>
      </w:r>
      <w:r w:rsidR="003F0562" w:rsidRPr="003F056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F0562" w:rsidRDefault="003F0562" w:rsidP="003F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0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5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F0562" w:rsidRPr="003F0562" w:rsidRDefault="003F0562" w:rsidP="003F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62" w:rsidRDefault="003F0562" w:rsidP="003F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62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и вступает в силу с 1 января 2022 года.</w:t>
      </w:r>
    </w:p>
    <w:p w:rsidR="003F0562" w:rsidRDefault="003F0562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CF" w:rsidRPr="009C7376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4E8D" w:rsidRPr="009C7376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Думы</w:t>
      </w:r>
      <w:r w:rsidR="00155AF3">
        <w:rPr>
          <w:rFonts w:ascii="Times New Roman" w:hAnsi="Times New Roman" w:cs="Times New Roman"/>
          <w:sz w:val="28"/>
          <w:szCs w:val="28"/>
        </w:rPr>
        <w:t xml:space="preserve"> </w:t>
      </w:r>
      <w:r w:rsidRPr="009C7376">
        <w:rPr>
          <w:rFonts w:ascii="Times New Roman" w:hAnsi="Times New Roman" w:cs="Times New Roman"/>
          <w:sz w:val="28"/>
          <w:szCs w:val="28"/>
        </w:rPr>
        <w:t>города</w:t>
      </w:r>
      <w:r w:rsidR="00155AF3">
        <w:rPr>
          <w:rFonts w:ascii="Times New Roman" w:hAnsi="Times New Roman" w:cs="Times New Roman"/>
          <w:sz w:val="28"/>
          <w:szCs w:val="28"/>
        </w:rPr>
        <w:t xml:space="preserve"> </w:t>
      </w:r>
      <w:r w:rsidRPr="009C7376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</w:t>
      </w:r>
      <w:proofErr w:type="spellStart"/>
      <w:r w:rsidRPr="009C7376"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9C7376" w:rsidRDefault="009C7376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76" w:rsidRDefault="00604E8D" w:rsidP="009C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Д.Ю.Ворошилов</w:t>
      </w:r>
    </w:p>
    <w:p w:rsidR="000422E9" w:rsidRDefault="000422E9" w:rsidP="009C737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04E8D" w:rsidRPr="009C7376" w:rsidRDefault="00604E8D" w:rsidP="003F05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eastAsia="Calibri" w:hAnsi="Times New Roman" w:cs="Times New Roman"/>
          <w:caps/>
          <w:sz w:val="28"/>
          <w:szCs w:val="28"/>
        </w:rPr>
        <w:t>УТВЕРЖДЕНО</w:t>
      </w:r>
    </w:p>
    <w:p w:rsidR="000422E9" w:rsidRDefault="000422E9" w:rsidP="003F056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E8D" w:rsidRPr="009C7376" w:rsidRDefault="00604E8D" w:rsidP="003F056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376">
        <w:rPr>
          <w:rFonts w:ascii="Times New Roman" w:eastAsia="Calibri" w:hAnsi="Times New Roman" w:cs="Times New Roman"/>
          <w:sz w:val="28"/>
          <w:szCs w:val="28"/>
        </w:rPr>
        <w:t>Решением Думы города Пятигорска</w:t>
      </w:r>
    </w:p>
    <w:p w:rsidR="00604E8D" w:rsidRPr="009C7376" w:rsidRDefault="00604E8D" w:rsidP="003F056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376">
        <w:rPr>
          <w:rFonts w:ascii="Times New Roman" w:eastAsia="Calibri" w:hAnsi="Times New Roman" w:cs="Times New Roman"/>
          <w:sz w:val="28"/>
          <w:szCs w:val="28"/>
        </w:rPr>
        <w:t xml:space="preserve">  от _____ 2021 года № _______</w:t>
      </w:r>
    </w:p>
    <w:p w:rsidR="00604E8D" w:rsidRPr="009C7376" w:rsidRDefault="00604E8D" w:rsidP="009C73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E8D" w:rsidRPr="009C7376" w:rsidRDefault="00604E8D" w:rsidP="009C73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562" w:rsidRDefault="003F0562" w:rsidP="003F05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F0562" w:rsidRDefault="003F0562" w:rsidP="003F05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76">
        <w:rPr>
          <w:rFonts w:ascii="Times New Roman" w:hAnsi="Times New Roman" w:cs="Times New Roman"/>
          <w:sz w:val="28"/>
          <w:szCs w:val="28"/>
        </w:rPr>
        <w:t>контроле в сфере благоустройства на территории муниципального образования города</w:t>
      </w:r>
      <w:r w:rsidR="00DB54F3">
        <w:rPr>
          <w:rFonts w:ascii="Times New Roman" w:hAnsi="Times New Roman" w:cs="Times New Roman"/>
          <w:sz w:val="28"/>
          <w:szCs w:val="28"/>
        </w:rPr>
        <w:t>-курорта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Пятигорска</w:t>
      </w:r>
    </w:p>
    <w:p w:rsidR="00540BEE" w:rsidRPr="009C7376" w:rsidRDefault="00540BEE" w:rsidP="0015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40BEE" w:rsidRDefault="00540BEE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контроле в сфере благоустройства на территории </w:t>
      </w:r>
      <w:r w:rsidR="0088089D" w:rsidRPr="009C7376">
        <w:rPr>
          <w:rFonts w:ascii="Times New Roman" w:hAnsi="Times New Roman" w:cs="Times New Roman"/>
          <w:bCs/>
          <w:sz w:val="28"/>
          <w:szCs w:val="28"/>
        </w:rPr>
        <w:t>города-курорта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Пятигорска (далее соответственно - Положение, город), устанавливает порядок организации и осуществления на территории города муниципального контроля в сфере благоустройства на территории </w:t>
      </w:r>
      <w:r w:rsidR="0088089D" w:rsidRPr="009C7376">
        <w:rPr>
          <w:rFonts w:ascii="Times New Roman" w:hAnsi="Times New Roman" w:cs="Times New Roman"/>
          <w:bCs/>
          <w:sz w:val="28"/>
          <w:szCs w:val="28"/>
        </w:rPr>
        <w:t>города-курорта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</w:t>
      </w:r>
      <w:r w:rsidR="004C2ECF" w:rsidRPr="009C7376">
        <w:rPr>
          <w:rFonts w:ascii="Times New Roman" w:hAnsi="Times New Roman" w:cs="Times New Roman"/>
          <w:sz w:val="28"/>
          <w:szCs w:val="28"/>
        </w:rPr>
        <w:t>Пятигорска (</w:t>
      </w:r>
      <w:r w:rsidRPr="009C7376">
        <w:rPr>
          <w:rFonts w:ascii="Times New Roman" w:hAnsi="Times New Roman" w:cs="Times New Roman"/>
          <w:sz w:val="28"/>
          <w:szCs w:val="28"/>
        </w:rPr>
        <w:t>далее соответственно - муниципальный контроль).</w:t>
      </w:r>
    </w:p>
    <w:p w:rsidR="00155AF3" w:rsidRPr="009C7376" w:rsidRDefault="00155AF3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Default="00540BEE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1.2. Понятия и термины, используемые в Положении, применяются в значениях, установленных законодательством Российской Федерации, законодательством Ставропольского края, муниципальными нормативными правовыми актами.</w:t>
      </w:r>
    </w:p>
    <w:p w:rsidR="00155AF3" w:rsidRPr="009C7376" w:rsidRDefault="00155AF3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Default="00540BEE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C737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</w:t>
      </w:r>
      <w:r w:rsidR="006C1A45"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</w:t>
      </w:r>
      <w:r w:rsidR="008808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требований </w:t>
      </w:r>
      <w:hyperlink r:id="rId7" w:history="1">
        <w:r w:rsidRPr="009C737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bookmarkStart w:id="0" w:name="_Hlk89766577"/>
      <w:r w:rsidR="003F0562">
        <w:t xml:space="preserve"> </w:t>
      </w:r>
      <w:r w:rsidRPr="009C7376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 города</w:t>
      </w:r>
      <w:r w:rsidR="0088089D">
        <w:rPr>
          <w:rFonts w:ascii="Times New Roman" w:hAnsi="Times New Roman" w:cs="Times New Roman"/>
          <w:sz w:val="28"/>
          <w:szCs w:val="28"/>
        </w:rPr>
        <w:t>-курорта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604E8D" w:rsidRPr="009C7376">
        <w:rPr>
          <w:rFonts w:ascii="Times New Roman" w:hAnsi="Times New Roman" w:cs="Times New Roman"/>
          <w:sz w:val="28"/>
          <w:szCs w:val="28"/>
        </w:rPr>
        <w:t>,</w:t>
      </w:r>
      <w:r w:rsidRPr="009C7376">
        <w:rPr>
          <w:rFonts w:ascii="Times New Roman" w:hAnsi="Times New Roman" w:cs="Times New Roman"/>
          <w:sz w:val="28"/>
          <w:szCs w:val="28"/>
        </w:rPr>
        <w:t xml:space="preserve"> утвержденных решением Думы г. </w:t>
      </w:r>
      <w:r w:rsidR="00400E2F" w:rsidRPr="009C7376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Pr="009C7376">
        <w:rPr>
          <w:rFonts w:ascii="Times New Roman" w:hAnsi="Times New Roman" w:cs="Times New Roman"/>
          <w:sz w:val="28"/>
          <w:szCs w:val="28"/>
        </w:rPr>
        <w:t>Ст</w:t>
      </w:r>
      <w:r w:rsidR="00D806D3" w:rsidRPr="009C7376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bookmarkEnd w:id="0"/>
      <w:r w:rsidR="00D806D3" w:rsidRPr="009C7376">
        <w:rPr>
          <w:rFonts w:ascii="Times New Roman" w:hAnsi="Times New Roman" w:cs="Times New Roman"/>
          <w:sz w:val="28"/>
          <w:szCs w:val="28"/>
        </w:rPr>
        <w:t xml:space="preserve">от 30.01.2020 г. </w:t>
      </w:r>
      <w:r w:rsidR="00D37BF2" w:rsidRPr="009C7376">
        <w:rPr>
          <w:rFonts w:ascii="Times New Roman" w:hAnsi="Times New Roman" w:cs="Times New Roman"/>
          <w:sz w:val="28"/>
          <w:szCs w:val="28"/>
        </w:rPr>
        <w:t xml:space="preserve">№ </w:t>
      </w:r>
      <w:r w:rsidR="00D806D3" w:rsidRPr="009C7376">
        <w:rPr>
          <w:rFonts w:ascii="Times New Roman" w:hAnsi="Times New Roman" w:cs="Times New Roman"/>
          <w:sz w:val="28"/>
          <w:szCs w:val="28"/>
        </w:rPr>
        <w:t>3-43 РД</w:t>
      </w:r>
      <w:r w:rsidRPr="009C7376">
        <w:rPr>
          <w:rFonts w:ascii="Times New Roman" w:hAnsi="Times New Roman" w:cs="Times New Roman"/>
          <w:sz w:val="28"/>
          <w:szCs w:val="28"/>
        </w:rPr>
        <w:t xml:space="preserve"> (далее -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proofErr w:type="gramEnd"/>
    </w:p>
    <w:p w:rsidR="00155AF3" w:rsidRPr="009C7376" w:rsidRDefault="00155AF3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1.4. Объектом муниципального контроля являются:</w:t>
      </w:r>
    </w:p>
    <w:p w:rsidR="00FA4D66" w:rsidRPr="00FA4D66" w:rsidRDefault="00FA4D66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66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утвержденные Правилами благоустройства и принятыми в соответствии с ними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FA4D66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FA4D66" w:rsidRDefault="00FA4D66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66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к которым Правилами благоустройства и принятыми в соответствии с ними нормативн</w:t>
      </w:r>
      <w:r w:rsidR="00155AF3">
        <w:rPr>
          <w:rFonts w:ascii="Times New Roman" w:hAnsi="Times New Roman" w:cs="Times New Roman"/>
          <w:sz w:val="28"/>
          <w:szCs w:val="28"/>
        </w:rPr>
        <w:t xml:space="preserve">ыми </w:t>
      </w:r>
      <w:r w:rsidRPr="00FA4D66">
        <w:rPr>
          <w:rFonts w:ascii="Times New Roman" w:hAnsi="Times New Roman" w:cs="Times New Roman"/>
          <w:sz w:val="28"/>
          <w:szCs w:val="28"/>
        </w:rPr>
        <w:t>правовыми актами предъявляются обязательные требования;</w:t>
      </w:r>
    </w:p>
    <w:p w:rsidR="00FA4D66" w:rsidRDefault="00FA4D66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66">
        <w:rPr>
          <w:rFonts w:ascii="Times New Roman" w:hAnsi="Times New Roman" w:cs="Times New Roman"/>
          <w:sz w:val="28"/>
          <w:szCs w:val="28"/>
        </w:rPr>
        <w:lastRenderedPageBreak/>
        <w:t xml:space="preserve">здания, помещения, сооружения, линейные объекты, земельные участки, зеленые насаждения, оборудование, устройства, предметы, материалы, транспортные средства и другие </w:t>
      </w:r>
      <w:proofErr w:type="gramStart"/>
      <w:r w:rsidRPr="00FA4D66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FA4D66">
        <w:rPr>
          <w:rFonts w:ascii="Times New Roman" w:hAnsi="Times New Roman" w:cs="Times New Roman"/>
          <w:sz w:val="28"/>
          <w:szCs w:val="28"/>
        </w:rPr>
        <w:t xml:space="preserve"> и элементы благоустройства, которыми контролируемые лица владеют и (или) пользуются и к которым Правилами благоустройства предъявляются обязательные требования.</w:t>
      </w:r>
    </w:p>
    <w:p w:rsidR="00FA4D66" w:rsidRDefault="00FA4D66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4685" w:rsidRPr="009C7376" w:rsidRDefault="007F468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1.5. Органом местного самоуправления </w:t>
      </w:r>
      <w:r w:rsidRPr="009C7376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контроля в сфере благоустройства, является администрация </w:t>
      </w:r>
      <w:r w:rsidRPr="009C7376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лице </w:t>
      </w:r>
      <w:r w:rsidRPr="009C7376">
        <w:rPr>
          <w:rFonts w:ascii="Times New Roman" w:hAnsi="Times New Roman" w:cs="Times New Roman"/>
          <w:sz w:val="28"/>
          <w:szCs w:val="28"/>
        </w:rPr>
        <w:t xml:space="preserve">муниципального учреждения «Управление городского хозяйства, транспорта и связи администрации города Пятигорска» 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Управление или орган муниципального контроля</w:t>
      </w:r>
      <w:r w:rsidR="00C902F5"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7F4685" w:rsidRPr="009C7376" w:rsidRDefault="007F4685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Должностными лицами Управления, уполномоченными осуществлять муниципальный контроль</w:t>
      </w:r>
      <w:r w:rsidR="009C7376" w:rsidRPr="009C7376">
        <w:rPr>
          <w:rFonts w:ascii="Times New Roman" w:hAnsi="Times New Roman" w:cs="Times New Roman"/>
          <w:sz w:val="28"/>
          <w:szCs w:val="28"/>
        </w:rPr>
        <w:t xml:space="preserve"> в сфере благоустройства,</w:t>
      </w:r>
      <w:r w:rsidRPr="009C7376">
        <w:rPr>
          <w:rFonts w:ascii="Times New Roman" w:hAnsi="Times New Roman" w:cs="Times New Roman"/>
          <w:sz w:val="28"/>
          <w:szCs w:val="28"/>
        </w:rPr>
        <w:t xml:space="preserve"> являются лица, в должностные обязанности которых в соответствии с должностной инструкцией входит осуществление полномочий по муниципальному лесному контролю.</w:t>
      </w:r>
    </w:p>
    <w:p w:rsidR="007F4685" w:rsidRPr="009C7376" w:rsidRDefault="007F4685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Управления.</w:t>
      </w:r>
    </w:p>
    <w:p w:rsidR="00155AF3" w:rsidRDefault="00155AF3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C7376">
        <w:rPr>
          <w:rFonts w:ascii="Times New Roman" w:hAnsi="Times New Roman" w:cs="Times New Roman"/>
          <w:sz w:val="28"/>
          <w:szCs w:val="28"/>
        </w:rPr>
        <w:t>6</w:t>
      </w:r>
      <w:r w:rsidRPr="009C7376">
        <w:rPr>
          <w:rFonts w:ascii="Times New Roman" w:hAnsi="Times New Roman" w:cs="Times New Roman"/>
          <w:sz w:val="28"/>
          <w:szCs w:val="28"/>
          <w:lang w:eastAsia="ru-RU"/>
        </w:rPr>
        <w:t xml:space="preserve">. Учет объектов муниципального </w:t>
      </w:r>
      <w:r w:rsidR="009C7376" w:rsidRPr="009C7376">
        <w:rPr>
          <w:rFonts w:ascii="Times New Roman" w:hAnsi="Times New Roman" w:cs="Times New Roman"/>
          <w:sz w:val="28"/>
          <w:szCs w:val="28"/>
          <w:lang w:eastAsia="ru-RU"/>
        </w:rPr>
        <w:t>контроля в сфере благоустройства осуществляется</w:t>
      </w:r>
      <w:r w:rsidRPr="009C7376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155AF3" w:rsidRDefault="00155AF3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hAnsi="Times New Roman" w:cs="Times New Roman"/>
          <w:sz w:val="28"/>
          <w:szCs w:val="28"/>
        </w:rPr>
        <w:t>1.</w:t>
      </w:r>
      <w:r w:rsidR="00C902F5" w:rsidRPr="009C7376">
        <w:rPr>
          <w:rFonts w:ascii="Times New Roman" w:hAnsi="Times New Roman" w:cs="Times New Roman"/>
          <w:sz w:val="28"/>
          <w:szCs w:val="28"/>
        </w:rPr>
        <w:t>7</w:t>
      </w:r>
      <w:r w:rsidRPr="009C7376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не применяется система оценки и управления рисками.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E9" w:rsidRDefault="000422E9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2. Формы осуществления муниципального контроля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155AF3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40BEE" w:rsidRPr="009C737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контрольных мероприятий.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3. Профилактические мероприятия</w:t>
      </w:r>
    </w:p>
    <w:p w:rsidR="00155AF3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3.1. </w:t>
      </w:r>
      <w:r w:rsidR="00155AF3" w:rsidRPr="00155AF3">
        <w:rPr>
          <w:rFonts w:ascii="Times New Roman" w:eastAsia="SimSun" w:hAnsi="Times New Roman" w:cs="Times New Roman"/>
          <w:sz w:val="28"/>
          <w:szCs w:val="28"/>
          <w:lang w:eastAsia="ru-RU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Профилактика рисков причинения вреда</w:t>
      </w:r>
      <w:r w:rsidR="009C7376"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(ущерба), осуществляется на основании программы профилактики рисков причинения вреда (ущерба) (далее - программа профилактики).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3.2. Программа профилактики ежегодно утверждается Управлением в порядке и сроки, установленные Постановлением Правительства Российской Федерации.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Утвержденная программа профилактики размещается на официальном сайте </w:t>
      </w:r>
      <w:r w:rsidRPr="009C7376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в информационно-телекоммуникационной сети «Интернет» (далее – официальный сайт)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Управлением также проводятся профилактические мероприятия, не предусмотренные программой профилактики рисков.</w:t>
      </w:r>
    </w:p>
    <w:p w:rsidR="00155AF3" w:rsidRDefault="00155AF3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3.3. Управление проводит следующие профилактические мероприятия: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1) информирование;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2) объявление предостережения о недопустимости нарушения обязательных требований;</w:t>
      </w:r>
    </w:p>
    <w:p w:rsidR="00C902F5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3) консультирование.</w:t>
      </w:r>
    </w:p>
    <w:p w:rsidR="0015526A" w:rsidRPr="009C7376" w:rsidRDefault="0015526A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3.4. Управление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 обязано размещать и поддерживать в актуальном состоянии на официальном сайте: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тексты нормативных правовых актов, регулирующих осуществление муниципального </w:t>
      </w:r>
      <w:r w:rsidR="007713C2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</w:t>
      </w:r>
      <w:r w:rsidR="007713C2">
        <w:rPr>
          <w:rFonts w:ascii="Times New Roman" w:eastAsia="SimSun" w:hAnsi="Times New Roman" w:cs="Times New Roman"/>
          <w:sz w:val="28"/>
          <w:szCs w:val="28"/>
          <w:lang w:eastAsia="ru-RU"/>
        </w:rPr>
        <w:t>е осуществление муниципального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контроля</w:t>
      </w:r>
      <w:r w:rsidR="007713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, о сроках и порядке их вступления в силу;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4) утвержденные Управлением проверочные листы;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5) программу профилактики рисков причинения вреда;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6) исчерпывающий перечень сведений, которые могут запрашиваться Управлением у контролируемого лица;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7) сведения о способах получения консультаций по вопросам соблюдения обязательных требований;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8) сведения о порядке досудебного обжалования решений Управления, действий (бездействия) его должностных лиц;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9) доклады о муниципальном контроле;</w:t>
      </w:r>
    </w:p>
    <w:p w:rsidR="00C902F5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10) иные сведения, предусмотренные программами профилактики рисков причинения вреда.</w:t>
      </w:r>
    </w:p>
    <w:p w:rsidR="0015526A" w:rsidRPr="009C7376" w:rsidRDefault="0015526A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3.5. Предостережение о недопустимости нарушения обязательных требований (далее - предостережение) объявляется и направляется контролируемому лицу в соответствии с положениями Федерального </w:t>
      </w:r>
      <w:hyperlink r:id="rId8" w:history="1">
        <w:r w:rsidRPr="009C7376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закона</w:t>
        </w:r>
      </w:hyperlink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№ 248-ФЗ.</w:t>
      </w:r>
    </w:p>
    <w:p w:rsidR="00C902F5" w:rsidRPr="009C7376" w:rsidRDefault="00C902F5" w:rsidP="0015526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При наличии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руководитель Управления или уполномоченное им лицо объявляет контролируемому лицу предостережение и предлагает принять меры по обеспечению соблюдения</w:t>
      </w:r>
      <w:proofErr w:type="gramEnd"/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обязательных требований. Предостережение объявляется не позднее 10 рабочих дней со дня получения Управлением соответствующих сведений.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Предостережение не может содержать требования о предоставлении контролируемым лицом сведений и документов.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Объявляемые предостережения регистрируются Управлением в журнале учета предостережений с присвоением регистрационного номера.</w:t>
      </w:r>
    </w:p>
    <w:p w:rsidR="00C902F5" w:rsidRPr="009C7376" w:rsidRDefault="00C902F5" w:rsidP="0015526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Контролируемое лицо в течение 30 дней с момента получения предостережения о недопустимости нарушения обязательных требований вправе подать в Управление возражение в отношении указанного предостережения.</w:t>
      </w:r>
    </w:p>
    <w:p w:rsidR="00C902F5" w:rsidRPr="009C7376" w:rsidRDefault="00C902F5" w:rsidP="0015526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Возражение направляется в бумажном виде почтовым отправлением либо в виде электронного документа, подписанного усиленной квалифицированной электронной подписью гражданина, лица, уполномоченного действовать от имени организации, на указанный в предостережении адрес электронной почты органа муниципального контроля</w:t>
      </w:r>
      <w:r w:rsidR="007713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, либо иными указанными в предостережении способами.</w:t>
      </w:r>
    </w:p>
    <w:p w:rsidR="00C902F5" w:rsidRPr="009C7376" w:rsidRDefault="00C902F5" w:rsidP="0015526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1)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2) сведения о предостережении и должностном лице, направившем такое предостережение;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3) доводы, на основании которых заявитель не согласен с предостережением.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 возражению прилагаются документы, подтверждающие доводы, на основании которых заявитель не согласен с предостережением.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Возражения рассматриваются уполномоченными должностными лицами Управления в течение 30 дней со дня получения возражений.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По результатам рассмотрения возражений Управление направляет контролируемому лицу в течение 30 дней со дня получения возражений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Результаты рассмотрения возражений используются Управлением для целей организации и проведения мероприятий по профилактике нарушения обязательных требований.</w:t>
      </w:r>
    </w:p>
    <w:p w:rsidR="00C902F5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3.6. Консультирование контролируемых лиц осуществляется уполномоченными должностными лицами Управления в случае обращения по вопросам, связанным с соблюдением обязательных требований.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902F5" w:rsidRPr="009C7376" w:rsidRDefault="00C902F5" w:rsidP="0015526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1) соблюдения обязательных требований;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3) порядок осуществления профилактических и контрольных мероприятий, установленных Положением.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уполномоченным лицом в следующих случаях: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</w:t>
      </w:r>
      <w:r w:rsidRPr="009C7376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иных лиц.</w:t>
      </w:r>
    </w:p>
    <w:p w:rsidR="00C902F5" w:rsidRPr="009C7376" w:rsidRDefault="00C902F5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 ведет журналы учета консультирований.</w:t>
      </w:r>
    </w:p>
    <w:p w:rsidR="004C2ECF" w:rsidRPr="009C7376" w:rsidRDefault="00C902F5" w:rsidP="00155A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если в течение календарного года в Управление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Управления без указания в таком разъяснении сведений, отнесенных к информации, доступ к которой ограничен в соответствии с законодательством</w:t>
      </w:r>
      <w:proofErr w:type="gramEnd"/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155AF3" w:rsidRDefault="00155AF3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4. Контрольные мероприятия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4"/>
      <w:bookmarkEnd w:id="1"/>
      <w:r w:rsidRPr="009C7376">
        <w:rPr>
          <w:rFonts w:ascii="Times New Roman" w:hAnsi="Times New Roman" w:cs="Times New Roman"/>
          <w:sz w:val="28"/>
          <w:szCs w:val="28"/>
        </w:rPr>
        <w:t>4.1.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9C7376">
        <w:rPr>
          <w:rFonts w:ascii="Times New Roman" w:hAnsi="Times New Roman" w:cs="Times New Roman"/>
          <w:sz w:val="28"/>
          <w:szCs w:val="28"/>
        </w:rPr>
        <w:t>4.1.1. При взаимодействии с контролируемым лицом: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lastRenderedPageBreak/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экспертизы).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0"/>
      <w:bookmarkEnd w:id="3"/>
      <w:r w:rsidRPr="009C7376">
        <w:rPr>
          <w:rFonts w:ascii="Times New Roman" w:hAnsi="Times New Roman" w:cs="Times New Roman"/>
          <w:sz w:val="28"/>
          <w:szCs w:val="28"/>
        </w:rPr>
        <w:t>4.1.2. Без взаимодействия с контролируемым лицом: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выездное обследование (посредством осмотра, инструментального обследования, в том числе с применением видеозаписи).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4.2. Основанием для проведения контрольных мероприятий, указанных в </w:t>
      </w:r>
      <w:hyperlink w:anchor="Par115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пункте 4.1.1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Положения, являются: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1) наличие у органов муниципального контроля сведений о причинении вреда (ущерба) или об угрозе причинения вреда (ущерба) охраняемым законом ценностям;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выводов об исполнении предписания об устранении выявленного нарушения обязательных требований.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lastRenderedPageBreak/>
        <w:t>4.3. Муниципальный контроль осуществляется без проведения плановых контрольных мероприятий.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4.4. Контрольные мероприятия, предусмотренные </w:t>
      </w:r>
      <w:hyperlink w:anchor="Par114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Положения, проводятся в соответствии с требованиями, установленными Федеральным </w:t>
      </w:r>
      <w:hyperlink r:id="rId9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</w:t>
      </w:r>
      <w:r w:rsidR="0015526A">
        <w:rPr>
          <w:rFonts w:ascii="Times New Roman" w:hAnsi="Times New Roman" w:cs="Times New Roman"/>
          <w:sz w:val="28"/>
          <w:szCs w:val="28"/>
        </w:rPr>
        <w:t>№</w:t>
      </w:r>
      <w:r w:rsidRPr="009C7376">
        <w:rPr>
          <w:rFonts w:ascii="Times New Roman" w:hAnsi="Times New Roman" w:cs="Times New Roman"/>
          <w:sz w:val="28"/>
          <w:szCs w:val="28"/>
        </w:rPr>
        <w:t xml:space="preserve"> 248-ФЗ и Положением.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Контрольные мероприятия, предусмотренные </w:t>
      </w:r>
      <w:hyperlink w:anchor="Par115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пунктом 4.1.1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Положения, могут проводиться органами муниципального контроля только после согласования с органами прокуратуры.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4.5. Контрольные мероприятия, проводимые при взаимодействии с контролируемым лицом, проводятся на основании распоряжения руководителя органа муниципального контроля или уполномоченного им лица, в котором указываются сведения, установленные </w:t>
      </w:r>
      <w:hyperlink r:id="rId10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64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526A">
        <w:rPr>
          <w:rFonts w:ascii="Times New Roman" w:hAnsi="Times New Roman" w:cs="Times New Roman"/>
          <w:sz w:val="28"/>
          <w:szCs w:val="28"/>
        </w:rPr>
        <w:t>№</w:t>
      </w:r>
      <w:r w:rsidRPr="009C7376">
        <w:rPr>
          <w:rFonts w:ascii="Times New Roman" w:hAnsi="Times New Roman" w:cs="Times New Roman"/>
          <w:sz w:val="28"/>
          <w:szCs w:val="28"/>
        </w:rPr>
        <w:t>248-ФЗ.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4.6.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4.7. Срок проведения контрольных мероприятий, предусмотренных </w:t>
      </w:r>
      <w:hyperlink w:anchor="Par115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пунктами 4.1.1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4.1.2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Положения, за исключением выездной проверки, определяется в соответствии с положениями, установленными Федеральным </w:t>
      </w:r>
      <w:hyperlink r:id="rId11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</w:t>
      </w:r>
      <w:r w:rsidR="0015526A">
        <w:rPr>
          <w:rFonts w:ascii="Times New Roman" w:hAnsi="Times New Roman" w:cs="Times New Roman"/>
          <w:sz w:val="28"/>
          <w:szCs w:val="28"/>
        </w:rPr>
        <w:t>№</w:t>
      </w:r>
      <w:r w:rsidRPr="009C7376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9C7376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2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пункт 6 части 1 статьи 57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526A">
        <w:rPr>
          <w:rFonts w:ascii="Times New Roman" w:hAnsi="Times New Roman" w:cs="Times New Roman"/>
          <w:sz w:val="28"/>
          <w:szCs w:val="28"/>
        </w:rPr>
        <w:t>№</w:t>
      </w:r>
      <w:r w:rsidRPr="009C7376">
        <w:rPr>
          <w:rFonts w:ascii="Times New Roman" w:hAnsi="Times New Roman" w:cs="Times New Roman"/>
          <w:sz w:val="28"/>
          <w:szCs w:val="28"/>
        </w:rPr>
        <w:t xml:space="preserve"> 248-ФЗ и которая для микропредприятия не может продолжаться более сорока часов.</w:t>
      </w:r>
      <w:proofErr w:type="gramEnd"/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4.8. Для фиксации контрольных действий, доказательств нарушений обязательных требований при проведении инспекционного визита, рейдового осмотра, выездной проверки, выездного обследования может использоваться фото- и видеосъемка, за исключением случаев фиксации: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Информация о проведении в ходе контрольного мероприятия фото-, видеосъемки и использованных для этих целей технических средствах отражается в акте по результатам контрольного мероприятия.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Результаты проведения фото- и видеосъемки должны позволять однозначно идентифицировать объект фиксации, отражающий нарушение обязательных требований, время фиксации объекта. Фотографии и </w:t>
      </w:r>
      <w:r w:rsidRPr="009C7376">
        <w:rPr>
          <w:rFonts w:ascii="Times New Roman" w:hAnsi="Times New Roman" w:cs="Times New Roman"/>
          <w:sz w:val="28"/>
          <w:szCs w:val="28"/>
        </w:rPr>
        <w:lastRenderedPageBreak/>
        <w:t>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40BEE" w:rsidRPr="009C7376" w:rsidRDefault="00540BEE" w:rsidP="0015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4.9.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13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31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526A">
        <w:rPr>
          <w:rFonts w:ascii="Times New Roman" w:hAnsi="Times New Roman" w:cs="Times New Roman"/>
          <w:sz w:val="28"/>
          <w:szCs w:val="28"/>
        </w:rPr>
        <w:t xml:space="preserve">№ </w:t>
      </w:r>
      <w:r w:rsidRPr="009C7376">
        <w:rPr>
          <w:rFonts w:ascii="Times New Roman" w:hAnsi="Times New Roman" w:cs="Times New Roman"/>
          <w:sz w:val="28"/>
          <w:szCs w:val="28"/>
        </w:rPr>
        <w:t>248-ФЗ представить в орган муниципального контроля информацию о невозможности присутствия при проведении контрольного мероприятия, являются: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1) временная нетрудоспособность;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2) нахождение в служебной командировке в ином населенном пункте;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3) 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а) описание обстоятельств, послуживших поводом для обращения в органы муниципального контроля, их продолжительность;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органами муниципального контроля на срок, необходимый для устранения обстоятельств, послуживших поводом для данного обращения контролируемого лица.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4.10. Контрольные мероприятия, проводимые без взаимодействия с контролируемыми лицами, проводятся должностными лицами органов муниципального контроля на основании заданий, выдаваемых руководителем органа муниципального контроля или уполномоченным им лицом.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4.11. Оформление результатов контрольных мероприятий производится в порядке, установленном </w:t>
      </w:r>
      <w:hyperlink r:id="rId14" w:history="1">
        <w:r w:rsidRPr="009C7376">
          <w:rPr>
            <w:rFonts w:ascii="Times New Roman" w:hAnsi="Times New Roman" w:cs="Times New Roman"/>
            <w:color w:val="0000FF"/>
            <w:sz w:val="28"/>
            <w:szCs w:val="28"/>
          </w:rPr>
          <w:t>статьей 87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526A">
        <w:rPr>
          <w:rFonts w:ascii="Times New Roman" w:hAnsi="Times New Roman" w:cs="Times New Roman"/>
          <w:sz w:val="28"/>
          <w:szCs w:val="28"/>
        </w:rPr>
        <w:t xml:space="preserve">№ </w:t>
      </w:r>
      <w:r w:rsidRPr="009C7376">
        <w:rPr>
          <w:rFonts w:ascii="Times New Roman" w:hAnsi="Times New Roman" w:cs="Times New Roman"/>
          <w:sz w:val="28"/>
          <w:szCs w:val="28"/>
        </w:rPr>
        <w:t>248-ФЗ.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4.12. Форма предписания об устранении выявленных нарушений, выдаваемого контролируемому лицу по результатам контрольного мероприятия, утверждается органами муниципального контроля.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уполномоченных должностных лиц органов муниципального контроля при осуществлении муниципального контроля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7713C2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540BEE" w:rsidRPr="009C737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должностные лица органов муниципального контроля в пределах своих полномочий пользуются правами и </w:t>
      </w:r>
      <w:proofErr w:type="gramStart"/>
      <w:r w:rsidR="00540BEE" w:rsidRPr="009C7376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="00540BEE" w:rsidRPr="009C7376">
        <w:rPr>
          <w:rFonts w:ascii="Times New Roman" w:hAnsi="Times New Roman" w:cs="Times New Roman"/>
          <w:sz w:val="28"/>
          <w:szCs w:val="28"/>
        </w:rPr>
        <w:t xml:space="preserve">, а также соблюдают ограничения и запреты, установленные Федеральным </w:t>
      </w:r>
      <w:hyperlink r:id="rId15" w:history="1">
        <w:r w:rsidR="00540BEE" w:rsidRPr="009C73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40BEE" w:rsidRPr="009C7376">
        <w:rPr>
          <w:rFonts w:ascii="Times New Roman" w:hAnsi="Times New Roman" w:cs="Times New Roman"/>
          <w:sz w:val="28"/>
          <w:szCs w:val="28"/>
        </w:rPr>
        <w:t xml:space="preserve"> </w:t>
      </w:r>
      <w:r w:rsidR="0015526A">
        <w:rPr>
          <w:rFonts w:ascii="Times New Roman" w:hAnsi="Times New Roman" w:cs="Times New Roman"/>
          <w:sz w:val="28"/>
          <w:szCs w:val="28"/>
        </w:rPr>
        <w:t xml:space="preserve">№ </w:t>
      </w:r>
      <w:r w:rsidR="00540BEE" w:rsidRPr="009C7376">
        <w:rPr>
          <w:rFonts w:ascii="Times New Roman" w:hAnsi="Times New Roman" w:cs="Times New Roman"/>
          <w:sz w:val="28"/>
          <w:szCs w:val="28"/>
        </w:rPr>
        <w:t>248-ФЗ.</w:t>
      </w:r>
    </w:p>
    <w:p w:rsidR="009E059A" w:rsidRPr="009C7376" w:rsidRDefault="009E059A" w:rsidP="00155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9A" w:rsidRPr="009C7376" w:rsidRDefault="004C2ECF" w:rsidP="00155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76">
        <w:rPr>
          <w:rFonts w:ascii="Times New Roman" w:hAnsi="Times New Roman" w:cs="Times New Roman"/>
          <w:b/>
          <w:sz w:val="28"/>
          <w:szCs w:val="28"/>
        </w:rPr>
        <w:t>6.</w:t>
      </w:r>
      <w:r w:rsidR="009E059A" w:rsidRPr="009C7376">
        <w:rPr>
          <w:rFonts w:ascii="Times New Roman" w:hAnsi="Times New Roman" w:cs="Times New Roman"/>
          <w:b/>
          <w:sz w:val="28"/>
          <w:szCs w:val="28"/>
        </w:rPr>
        <w:t xml:space="preserve">Обжалование решений </w:t>
      </w:r>
      <w:r w:rsidR="009E059A" w:rsidRPr="009C7376">
        <w:rPr>
          <w:rFonts w:ascii="Times New Roman" w:hAnsi="Times New Roman" w:cs="Times New Roman"/>
          <w:b/>
          <w:spacing w:val="-4"/>
          <w:sz w:val="28"/>
          <w:szCs w:val="28"/>
        </w:rPr>
        <w:t>органа муниципального контроля</w:t>
      </w:r>
      <w:r w:rsidR="009E059A" w:rsidRPr="009C7376">
        <w:rPr>
          <w:rFonts w:ascii="Times New Roman" w:hAnsi="Times New Roman" w:cs="Times New Roman"/>
          <w:b/>
          <w:sz w:val="28"/>
          <w:szCs w:val="28"/>
        </w:rPr>
        <w:t>, действий (бездействия) его должностных лиц</w:t>
      </w:r>
    </w:p>
    <w:p w:rsidR="009E059A" w:rsidRPr="009C7376" w:rsidRDefault="009E059A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59A" w:rsidRPr="009C7376" w:rsidRDefault="009E059A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6.1. Решения </w:t>
      </w:r>
      <w:r w:rsidRPr="009C7376">
        <w:rPr>
          <w:rFonts w:ascii="Times New Roman" w:hAnsi="Times New Roman" w:cs="Times New Roman"/>
          <w:spacing w:val="-4"/>
          <w:sz w:val="28"/>
          <w:szCs w:val="28"/>
        </w:rPr>
        <w:t>органа муниципального контроля</w:t>
      </w:r>
      <w:r w:rsidRPr="009C7376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 w:rsidRPr="009C7376">
        <w:rPr>
          <w:rFonts w:ascii="Times New Roman" w:hAnsi="Times New Roman" w:cs="Times New Roman"/>
          <w:spacing w:val="-4"/>
          <w:sz w:val="28"/>
          <w:szCs w:val="28"/>
        </w:rPr>
        <w:t>органа муниципального контроля</w:t>
      </w:r>
      <w:r w:rsidRPr="009C7376">
        <w:rPr>
          <w:rFonts w:ascii="Times New Roman" w:hAnsi="Times New Roman" w:cs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9E059A" w:rsidRPr="009C7376" w:rsidRDefault="009E059A" w:rsidP="007713C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6.2. Досудебный порядок подачи жалоб при осуществлении муниципального </w:t>
      </w:r>
      <w:r w:rsid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контроля в сфере </w:t>
      </w:r>
      <w:r w:rsidR="000422E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благоустройства </w:t>
      </w:r>
      <w:r w:rsidR="000422E9"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>не</w:t>
      </w:r>
      <w:r w:rsidRPr="009C73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применяется.</w:t>
      </w:r>
    </w:p>
    <w:p w:rsidR="009E059A" w:rsidRPr="009C7376" w:rsidRDefault="009E059A" w:rsidP="00155A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7. Оценка результативности и эффективности деятельности Управления при осуществлении муниципального контроля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7.1.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порядке,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контроля.</w:t>
      </w:r>
    </w:p>
    <w:p w:rsidR="00540BEE" w:rsidRPr="009C7376" w:rsidRDefault="00540BEE" w:rsidP="00DB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7.2. </w:t>
      </w:r>
      <w:r w:rsidR="00437E04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437E04" w:rsidRPr="0024420E">
        <w:rPr>
          <w:rFonts w:ascii="Times New Roman" w:hAnsi="Times New Roman" w:cs="Times New Roman"/>
          <w:sz w:val="28"/>
          <w:szCs w:val="28"/>
        </w:rPr>
        <w:t>показатели</w:t>
      </w:r>
      <w:r w:rsidR="00437E04">
        <w:rPr>
          <w:rFonts w:ascii="Times New Roman" w:hAnsi="Times New Roman" w:cs="Times New Roman"/>
          <w:sz w:val="28"/>
          <w:szCs w:val="28"/>
        </w:rPr>
        <w:t xml:space="preserve"> </w:t>
      </w:r>
      <w:r w:rsidR="00437E04" w:rsidRPr="0024420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7E04" w:rsidRPr="009C737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37E04">
        <w:rPr>
          <w:rFonts w:ascii="Times New Roman" w:hAnsi="Times New Roman" w:cs="Times New Roman"/>
          <w:sz w:val="28"/>
          <w:szCs w:val="28"/>
        </w:rPr>
        <w:t xml:space="preserve"> б</w:t>
      </w:r>
      <w:r w:rsidR="00437E04" w:rsidRPr="009C7376">
        <w:rPr>
          <w:rFonts w:ascii="Times New Roman" w:hAnsi="Times New Roman" w:cs="Times New Roman"/>
          <w:sz w:val="28"/>
          <w:szCs w:val="28"/>
        </w:rPr>
        <w:t>лагоустройства</w:t>
      </w:r>
      <w:r w:rsidR="00437E04" w:rsidRPr="0024420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37E04">
        <w:rPr>
          <w:rFonts w:ascii="Times New Roman" w:hAnsi="Times New Roman" w:cs="Times New Roman"/>
          <w:sz w:val="28"/>
          <w:szCs w:val="28"/>
        </w:rPr>
        <w:t xml:space="preserve"> </w:t>
      </w:r>
      <w:r w:rsidR="00437E04" w:rsidRPr="002442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</w:t>
      </w:r>
      <w:r w:rsidR="00437E04">
        <w:rPr>
          <w:rFonts w:ascii="Times New Roman" w:hAnsi="Times New Roman" w:cs="Times New Roman"/>
          <w:sz w:val="28"/>
          <w:szCs w:val="28"/>
        </w:rPr>
        <w:t>П</w:t>
      </w:r>
      <w:r w:rsidR="00437E04" w:rsidRPr="0024420E">
        <w:rPr>
          <w:rFonts w:ascii="Times New Roman" w:hAnsi="Times New Roman" w:cs="Times New Roman"/>
          <w:sz w:val="28"/>
          <w:szCs w:val="28"/>
        </w:rPr>
        <w:t>ятигорска</w:t>
      </w:r>
      <w:r w:rsidR="00437E04">
        <w:rPr>
          <w:rFonts w:ascii="Times New Roman" w:hAnsi="Times New Roman" w:cs="Times New Roman"/>
          <w:sz w:val="28"/>
          <w:szCs w:val="28"/>
        </w:rPr>
        <w:t xml:space="preserve"> </w:t>
      </w:r>
      <w:r w:rsidR="00437E04" w:rsidRPr="0024420E">
        <w:rPr>
          <w:rFonts w:ascii="Times New Roman" w:hAnsi="Times New Roman" w:cs="Times New Roman"/>
          <w:sz w:val="28"/>
          <w:szCs w:val="28"/>
        </w:rPr>
        <w:t>и их целевые з</w:t>
      </w:r>
      <w:r w:rsidR="00437E04">
        <w:rPr>
          <w:rFonts w:ascii="Times New Roman" w:hAnsi="Times New Roman" w:cs="Times New Roman"/>
          <w:sz w:val="28"/>
          <w:szCs w:val="28"/>
        </w:rPr>
        <w:t xml:space="preserve">начения, индикативные показатели </w:t>
      </w:r>
      <w:r w:rsidRPr="009C737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4420E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437E04">
        <w:rPr>
          <w:rFonts w:ascii="Times New Roman" w:hAnsi="Times New Roman" w:cs="Times New Roman"/>
          <w:sz w:val="28"/>
          <w:szCs w:val="28"/>
        </w:rPr>
        <w:t>Положению</w:t>
      </w:r>
      <w:r w:rsidRPr="009C7376">
        <w:rPr>
          <w:rFonts w:ascii="Times New Roman" w:hAnsi="Times New Roman" w:cs="Times New Roman"/>
          <w:sz w:val="28"/>
          <w:szCs w:val="28"/>
        </w:rPr>
        <w:t>.</w:t>
      </w:r>
    </w:p>
    <w:p w:rsidR="00540BEE" w:rsidRPr="009C7376" w:rsidRDefault="00540BEE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7.3. Органы муниципального контроля ежегодно в порядке и сроки, установленные постановлением Правительства Российской Федерации,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76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540BEE" w:rsidRPr="009C7376" w:rsidRDefault="00540BE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FD" w:rsidRPr="009C7376" w:rsidRDefault="004429FD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8.1. Должностные лица Управления при осуществлении муниципального  контроля</w:t>
      </w:r>
      <w:r w:rsidR="00E00FB2" w:rsidRPr="009C737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органами местного самоуправления, правоохранительными органами, организациями и гражданами.</w:t>
      </w:r>
    </w:p>
    <w:p w:rsidR="004429FD" w:rsidRPr="009C7376" w:rsidRDefault="004429FD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376">
        <w:rPr>
          <w:rFonts w:ascii="Times New Roman" w:hAnsi="Times New Roman" w:cs="Times New Roman"/>
          <w:sz w:val="28"/>
          <w:szCs w:val="28"/>
        </w:rPr>
        <w:t xml:space="preserve">В случае выявления в ходе осуществления муниципального </w:t>
      </w:r>
      <w:r w:rsidR="007713C2" w:rsidRPr="009C7376">
        <w:rPr>
          <w:rFonts w:ascii="Times New Roman" w:hAnsi="Times New Roman" w:cs="Times New Roman"/>
          <w:sz w:val="28"/>
          <w:szCs w:val="28"/>
        </w:rPr>
        <w:t>контроля</w:t>
      </w:r>
      <w:r w:rsidR="007713C2" w:rsidRPr="009C737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="007713C2" w:rsidRPr="009C7376">
        <w:rPr>
          <w:rFonts w:ascii="Times New Roman" w:hAnsi="Times New Roman" w:cs="Times New Roman"/>
          <w:sz w:val="28"/>
          <w:szCs w:val="28"/>
        </w:rPr>
        <w:t xml:space="preserve"> </w:t>
      </w:r>
      <w:r w:rsidRPr="009C7376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требований, контроль (надзор) за соблюдением которых осуществляют другие органы государственной власти, должностные лица Управления, выявившие такие нарушения, обязаны в течение 5 рабочих дней со дня выявления такого нарушения проинформировать о выявлении указанных нарушений </w:t>
      </w:r>
      <w:r w:rsidRPr="009C737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государственного контроля (надзора) для принятия мер.</w:t>
      </w:r>
      <w:proofErr w:type="gramEnd"/>
    </w:p>
    <w:p w:rsidR="004429FD" w:rsidRPr="009C7376" w:rsidRDefault="004429FD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8.2. При осуществлении муниципального </w:t>
      </w:r>
      <w:r w:rsidR="00E00FB2" w:rsidRPr="009C737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контроля в сфере благоустройства</w:t>
      </w:r>
      <w:r w:rsidRPr="009C7376">
        <w:rPr>
          <w:rFonts w:ascii="Times New Roman" w:hAnsi="Times New Roman" w:cs="Times New Roman"/>
          <w:sz w:val="28"/>
          <w:szCs w:val="28"/>
        </w:rPr>
        <w:t xml:space="preserve"> применяются типовые формы документов, утвержденные в соответствии с Федеральным </w:t>
      </w:r>
      <w:hyperlink r:id="rId16" w:history="1">
        <w:r w:rsidRPr="009C73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4429FD" w:rsidRPr="009C7376" w:rsidRDefault="004429FD" w:rsidP="00155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76">
        <w:rPr>
          <w:rFonts w:ascii="Times New Roman" w:eastAsia="Calibri" w:hAnsi="Times New Roman" w:cs="Times New Roman"/>
          <w:sz w:val="28"/>
          <w:szCs w:val="28"/>
        </w:rPr>
        <w:t xml:space="preserve">Управление вправе утверждать формы документов, используемых им при осуществлении муниципального контроля, не утвержденные в порядке, установленном </w:t>
      </w:r>
      <w:r w:rsidRPr="009C73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9C73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376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4429FD" w:rsidRPr="009C7376" w:rsidRDefault="004429FD" w:rsidP="0077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>8.3. До 31 декабря 2023 года документы и сведения, в том числе акты по результатам контрольных мероприятий и предписания Управления, а также информирование контролируемого лица о совершаемых должностными лицами Управления и иными уполномоченными лицами действиях и принимаемых решениях составляются и подписываются на бумажном носителе.</w:t>
      </w:r>
    </w:p>
    <w:p w:rsidR="004429FD" w:rsidRPr="009C7376" w:rsidRDefault="004429FD" w:rsidP="00155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0E7" w:rsidRDefault="007120E7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24420E" w:rsidP="00244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Приложение</w:t>
      </w:r>
    </w:p>
    <w:p w:rsidR="0024420E" w:rsidRPr="0024420E" w:rsidRDefault="0024420E" w:rsidP="00244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420E" w:rsidRDefault="0024420E" w:rsidP="00244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</w:p>
    <w:p w:rsidR="0024420E" w:rsidRDefault="0024420E" w:rsidP="0024420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:rsidR="0024420E" w:rsidRDefault="0024420E" w:rsidP="0024420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73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Пятигорска </w:t>
      </w:r>
    </w:p>
    <w:p w:rsidR="0024420E" w:rsidRPr="009C7376" w:rsidRDefault="0024420E" w:rsidP="0024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437E04" w:rsidP="0024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24420E" w:rsidRPr="0024420E">
        <w:rPr>
          <w:rFonts w:ascii="Times New Roman" w:hAnsi="Times New Roman" w:cs="Times New Roman"/>
          <w:sz w:val="28"/>
          <w:szCs w:val="28"/>
        </w:rPr>
        <w:t>ПОКАЗАТЕЛИ</w:t>
      </w:r>
      <w:r w:rsidR="0024420E">
        <w:rPr>
          <w:rFonts w:ascii="Times New Roman" w:hAnsi="Times New Roman" w:cs="Times New Roman"/>
          <w:sz w:val="28"/>
          <w:szCs w:val="28"/>
        </w:rPr>
        <w:t xml:space="preserve"> </w:t>
      </w:r>
      <w:r w:rsidR="0024420E" w:rsidRPr="0024420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9C737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4420E" w:rsidRPr="0024420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4420E">
        <w:rPr>
          <w:rFonts w:ascii="Times New Roman" w:hAnsi="Times New Roman" w:cs="Times New Roman"/>
          <w:sz w:val="28"/>
          <w:szCs w:val="28"/>
        </w:rPr>
        <w:t xml:space="preserve"> </w:t>
      </w:r>
      <w:r w:rsidR="0024420E" w:rsidRPr="0024420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24420E">
        <w:rPr>
          <w:rFonts w:ascii="Times New Roman" w:hAnsi="Times New Roman" w:cs="Times New Roman"/>
          <w:sz w:val="28"/>
          <w:szCs w:val="28"/>
        </w:rPr>
        <w:t xml:space="preserve"> </w:t>
      </w:r>
      <w:r w:rsidR="0024420E" w:rsidRPr="0024420E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 xml:space="preserve">1. Ключевые показатели муниципального контроля </w:t>
      </w:r>
      <w:r w:rsidR="00437E04" w:rsidRPr="009C737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24420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города-курорта Пятигорска и их целевые значения: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2665"/>
      </w:tblGrid>
      <w:tr w:rsidR="00437E04" w:rsidTr="00437E0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04" w:rsidRPr="00437E04" w:rsidRDefault="00437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04" w:rsidRPr="00437E04" w:rsidRDefault="00437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437E0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37E04" w:rsidTr="00437E0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70 - 80</w:t>
            </w:r>
          </w:p>
        </w:tc>
      </w:tr>
      <w:tr w:rsidR="00437E04" w:rsidTr="00437E0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E04" w:rsidTr="00437E0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04" w:rsidRPr="00437E04" w:rsidRDefault="00437E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E04" w:rsidRPr="0024420E" w:rsidRDefault="00437E04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 xml:space="preserve">2. Индикативные показатели муниципального контроля </w:t>
      </w:r>
      <w:r w:rsidR="00437E04" w:rsidRPr="009C737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24420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города-курорта Пятигорска: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мероприятий;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требований;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24420E" w:rsidRP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24420E" w:rsidRDefault="0024420E" w:rsidP="0024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0E">
        <w:rPr>
          <w:rFonts w:ascii="Times New Roman" w:hAnsi="Times New Roman" w:cs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0E" w:rsidRPr="009C7376" w:rsidRDefault="0024420E" w:rsidP="0015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20E" w:rsidRPr="009C7376" w:rsidSect="00862B9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1FE"/>
    <w:multiLevelType w:val="hybridMultilevel"/>
    <w:tmpl w:val="BDAE6B0E"/>
    <w:lvl w:ilvl="0" w:tplc="215C0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862C8"/>
    <w:multiLevelType w:val="hybridMultilevel"/>
    <w:tmpl w:val="582852E2"/>
    <w:lvl w:ilvl="0" w:tplc="9C306B42">
      <w:start w:val="6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26732C4"/>
    <w:multiLevelType w:val="hybridMultilevel"/>
    <w:tmpl w:val="747062E4"/>
    <w:lvl w:ilvl="0" w:tplc="AE1CF32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EE"/>
    <w:rsid w:val="000133C0"/>
    <w:rsid w:val="000422E9"/>
    <w:rsid w:val="0015526A"/>
    <w:rsid w:val="00155AF3"/>
    <w:rsid w:val="001B5C8F"/>
    <w:rsid w:val="0024420E"/>
    <w:rsid w:val="003C0EA0"/>
    <w:rsid w:val="003F0562"/>
    <w:rsid w:val="00400E2F"/>
    <w:rsid w:val="00437E04"/>
    <w:rsid w:val="004429FD"/>
    <w:rsid w:val="004C2ECF"/>
    <w:rsid w:val="00540BEE"/>
    <w:rsid w:val="00604E8D"/>
    <w:rsid w:val="006C1A45"/>
    <w:rsid w:val="007120E7"/>
    <w:rsid w:val="007713C2"/>
    <w:rsid w:val="007F4685"/>
    <w:rsid w:val="00801238"/>
    <w:rsid w:val="00824CF2"/>
    <w:rsid w:val="00850724"/>
    <w:rsid w:val="0088089D"/>
    <w:rsid w:val="009C7376"/>
    <w:rsid w:val="009E059A"/>
    <w:rsid w:val="00B27BF2"/>
    <w:rsid w:val="00C902F5"/>
    <w:rsid w:val="00D37BF2"/>
    <w:rsid w:val="00D806D3"/>
    <w:rsid w:val="00DA1643"/>
    <w:rsid w:val="00DB54F3"/>
    <w:rsid w:val="00E00FB2"/>
    <w:rsid w:val="00F026E0"/>
    <w:rsid w:val="00FA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7"/>
  </w:style>
  <w:style w:type="paragraph" w:styleId="1">
    <w:name w:val="heading 1"/>
    <w:basedOn w:val="a"/>
    <w:next w:val="a"/>
    <w:link w:val="10"/>
    <w:uiPriority w:val="9"/>
    <w:qFormat/>
    <w:rsid w:val="00604E8D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04E8D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04E8D"/>
    <w:pPr>
      <w:keepNext/>
      <w:tabs>
        <w:tab w:val="left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04E8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604E8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qFormat/>
    <w:rsid w:val="00604E8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qFormat/>
    <w:rsid w:val="00604E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qFormat/>
    <w:rsid w:val="00604E8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qFormat/>
    <w:rsid w:val="00604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604E8D"/>
  </w:style>
  <w:style w:type="character" w:customStyle="1" w:styleId="mail-message-map-nobreak">
    <w:name w:val="mail-message-map-nobreak"/>
    <w:basedOn w:val="a0"/>
    <w:rsid w:val="00604E8D"/>
  </w:style>
  <w:style w:type="paragraph" w:styleId="a5">
    <w:name w:val="Normal (Web)"/>
    <w:basedOn w:val="a"/>
    <w:uiPriority w:val="99"/>
    <w:unhideWhenUsed/>
    <w:rsid w:val="006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6E0"/>
    <w:rPr>
      <w:color w:val="0000FF"/>
      <w:u w:val="single"/>
    </w:rPr>
  </w:style>
  <w:style w:type="paragraph" w:customStyle="1" w:styleId="ConsPlusTitle">
    <w:name w:val="ConsPlusTitle"/>
    <w:qFormat/>
    <w:rsid w:val="009E0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F8434304397CFB317AED83B5D9BCE1A38815D4351E06ECD6B3F495AE38EC08FAA74CBB3CBC35065EC9CB6F124C6M" TargetMode="External"/><Relationship Id="rId13" Type="http://schemas.openxmlformats.org/officeDocument/2006/relationships/hyperlink" Target="consultantplus://offline/ref=D2139AC89719EFA3C933778FC61312C1F26F02AC3A90F0A87FCDA708B87CAC914982689C59BB14BBA115DAD1AFD7CC3F7379100F9D7180B3G3J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39AC89719EFA3C9336982D07F4CCBF66C5AA83E91F3FD209AA15FE72CAAC409C26EC91AFF1ABCA51E8785E389956F30321C0F846D81B027F1FC6FG5JCH" TargetMode="External"/><Relationship Id="rId12" Type="http://schemas.openxmlformats.org/officeDocument/2006/relationships/hyperlink" Target="consultantplus://offline/ref=D2139AC89719EFA3C933778FC61312C1F26F02AC3A90F0A87FCDA708B87CAC914982689C59BB11BEAC15DAD1AFD7CC3F7379100F9D7180B3G3J8H" TargetMode="External"/><Relationship Id="rId17" Type="http://schemas.openxmlformats.org/officeDocument/2006/relationships/hyperlink" Target="consultantplus://offline/ref=0C6B27D202E2A01E460C541871CAFF19622DAC0C216E459A29071359468C22DA2963E16441402C099202050F85MCW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6B27D202E2A01E460C541871CAFF19622DAC0C216E459A29071359468C22DA2963E16441402C099202050F85MCWB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2139AC89719EFA3C933778FC61312C1F26F02AC3A90F0A87FCDA708B87CAC915B82309058BC09BCA4008C80E9G8J3H" TargetMode="External"/><Relationship Id="rId5" Type="http://schemas.openxmlformats.org/officeDocument/2006/relationships/hyperlink" Target="https://mail.yandex.ru/?uid=41761829" TargetMode="External"/><Relationship Id="rId15" Type="http://schemas.openxmlformats.org/officeDocument/2006/relationships/hyperlink" Target="consultantplus://offline/ref=D2139AC89719EFA3C933778FC61312C1F26F02AC3A90F0A87FCDA708B87CAC915B82309058BC09BCA4008C80E9G8J3H" TargetMode="External"/><Relationship Id="rId10" Type="http://schemas.openxmlformats.org/officeDocument/2006/relationships/hyperlink" Target="consultantplus://offline/ref=D2139AC89719EFA3C933778FC61312C1F26F02AC3A90F0A87FCDA708B87CAC914982689C59BA16BAA315DAD1AFD7CC3F7379100F9D7180B3G3J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39AC89719EFA3C933778FC61312C1F26F02AC3A90F0A87FCDA708B87CAC915B82309058BC09BCA4008C80E9G8J3H" TargetMode="External"/><Relationship Id="rId14" Type="http://schemas.openxmlformats.org/officeDocument/2006/relationships/hyperlink" Target="consultantplus://offline/ref=D2139AC89719EFA3C933778FC61312C1F26F02AC3A90F0A87FCDA708B87CAC914982689C59BB1EB5A415DAD1AFD7CC3F7379100F9D7180B3G3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2021-12-14T12:30:00Z</cp:lastPrinted>
  <dcterms:created xsi:type="dcterms:W3CDTF">2021-12-14T12:18:00Z</dcterms:created>
  <dcterms:modified xsi:type="dcterms:W3CDTF">2021-12-15T07:10:00Z</dcterms:modified>
</cp:coreProperties>
</file>