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E416A9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B50327">
        <w:rPr>
          <w:sz w:val="28"/>
          <w:szCs w:val="28"/>
        </w:rPr>
        <w:t xml:space="preserve">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>
        <w:rPr>
          <w:sz w:val="28"/>
          <w:szCs w:val="28"/>
        </w:rPr>
        <w:t>41/342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</w:t>
      </w:r>
      <w:r w:rsidR="00E35B7E">
        <w:rPr>
          <w:bCs/>
          <w:sz w:val="28"/>
          <w:szCs w:val="28"/>
        </w:rPr>
        <w:t>р</w:t>
      </w:r>
      <w:r w:rsidR="00E35B7E">
        <w:rPr>
          <w:bCs/>
          <w:sz w:val="28"/>
          <w:szCs w:val="28"/>
        </w:rPr>
        <w:t>тии ЛДПР – Либерально-демократической партии России»</w:t>
      </w:r>
      <w:r w:rsidR="00AE4AB7" w:rsidRPr="00193105">
        <w:rPr>
          <w:bCs/>
        </w:rPr>
        <w:t xml:space="preserve"> </w:t>
      </w:r>
      <w:r w:rsidR="00FE46D1">
        <w:rPr>
          <w:sz w:val="28"/>
          <w:szCs w:val="28"/>
        </w:rPr>
        <w:t>Курбанова Р.И.</w:t>
      </w:r>
      <w:r w:rsidR="00E35B7E">
        <w:rPr>
          <w:sz w:val="28"/>
          <w:szCs w:val="28"/>
        </w:rPr>
        <w:t xml:space="preserve"> 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FE46D1">
        <w:rPr>
          <w:sz w:val="28"/>
          <w:szCs w:val="28"/>
        </w:rPr>
        <w:t>10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="00C41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партии ЛДПР</w:t>
      </w:r>
      <w:proofErr w:type="gramEnd"/>
      <w:r w:rsidR="00E35B7E">
        <w:rPr>
          <w:bCs/>
          <w:sz w:val="28"/>
          <w:szCs w:val="28"/>
        </w:rPr>
        <w:t xml:space="preserve"> – </w:t>
      </w:r>
      <w:proofErr w:type="gramStart"/>
      <w:r w:rsidR="00E35B7E">
        <w:rPr>
          <w:bCs/>
          <w:sz w:val="28"/>
          <w:szCs w:val="28"/>
        </w:rPr>
        <w:t>Либерально-демократической партии России»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FE46D1">
        <w:rPr>
          <w:sz w:val="28"/>
          <w:szCs w:val="28"/>
        </w:rPr>
        <w:t xml:space="preserve">Курбанова Руслана </w:t>
      </w:r>
      <w:proofErr w:type="spellStart"/>
      <w:r w:rsidR="00FE46D1">
        <w:rPr>
          <w:sz w:val="28"/>
          <w:szCs w:val="28"/>
        </w:rPr>
        <w:t>Ильгаровича</w:t>
      </w:r>
      <w:proofErr w:type="spellEnd"/>
      <w:r w:rsidRPr="00EE5C82">
        <w:rPr>
          <w:sz w:val="28"/>
          <w:szCs w:val="28"/>
        </w:rPr>
        <w:t>, 19</w:t>
      </w:r>
      <w:r w:rsidR="00FE46D1">
        <w:rPr>
          <w:sz w:val="28"/>
          <w:szCs w:val="28"/>
        </w:rPr>
        <w:t>88</w:t>
      </w:r>
      <w:r w:rsidR="002D2A84">
        <w:rPr>
          <w:sz w:val="28"/>
          <w:szCs w:val="28"/>
        </w:rPr>
        <w:t xml:space="preserve"> </w:t>
      </w:r>
      <w:r w:rsidRPr="00EE5C82">
        <w:rPr>
          <w:sz w:val="28"/>
          <w:szCs w:val="28"/>
        </w:rPr>
        <w:t xml:space="preserve"> года рожд</w:t>
      </w:r>
      <w:r w:rsidRPr="00EE5C82">
        <w:rPr>
          <w:sz w:val="28"/>
          <w:szCs w:val="28"/>
        </w:rPr>
        <w:t>е</w:t>
      </w:r>
      <w:r w:rsidRPr="00EE5C82">
        <w:rPr>
          <w:sz w:val="28"/>
          <w:szCs w:val="28"/>
        </w:rPr>
        <w:t>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</w:t>
      </w:r>
      <w:r w:rsidR="00E35B7E">
        <w:rPr>
          <w:bCs/>
          <w:sz w:val="28"/>
          <w:szCs w:val="28"/>
        </w:rPr>
        <w:t>ь</w:t>
      </w:r>
      <w:r w:rsidR="00E35B7E">
        <w:rPr>
          <w:bCs/>
          <w:sz w:val="28"/>
          <w:szCs w:val="28"/>
        </w:rPr>
        <w:t>ное отделение Политической партии ЛДПР – Либерально-демократической партии России»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FE46D1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FE46D1">
        <w:rPr>
          <w:sz w:val="28"/>
          <w:szCs w:val="28"/>
        </w:rPr>
        <w:t>10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3A25">
        <w:rPr>
          <w:sz w:val="28"/>
          <w:szCs w:val="28"/>
        </w:rPr>
        <w:t xml:space="preserve"> </w:t>
      </w:r>
      <w:r w:rsidR="00E416A9">
        <w:rPr>
          <w:sz w:val="28"/>
          <w:szCs w:val="28"/>
        </w:rPr>
        <w:t xml:space="preserve">     6</w:t>
      </w:r>
      <w:r w:rsidR="00E12BEE">
        <w:rPr>
          <w:sz w:val="28"/>
          <w:szCs w:val="28"/>
        </w:rPr>
        <w:t xml:space="preserve"> а</w:t>
      </w:r>
      <w:r w:rsidR="00E12BEE">
        <w:rPr>
          <w:sz w:val="28"/>
          <w:szCs w:val="28"/>
        </w:rPr>
        <w:t>в</w:t>
      </w:r>
      <w:r w:rsidR="00E12BEE">
        <w:rPr>
          <w:sz w:val="28"/>
          <w:szCs w:val="28"/>
        </w:rPr>
        <w:t>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E416A9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E416A9">
        <w:rPr>
          <w:sz w:val="28"/>
          <w:szCs w:val="28"/>
        </w:rPr>
        <w:t xml:space="preserve">11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r w:rsidR="00FE46D1">
        <w:rPr>
          <w:sz w:val="28"/>
          <w:szCs w:val="28"/>
        </w:rPr>
        <w:t xml:space="preserve">Курбанову Р.И. 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r w:rsidR="00FE46D1">
        <w:rPr>
          <w:sz w:val="28"/>
          <w:szCs w:val="28"/>
        </w:rPr>
        <w:t xml:space="preserve">Курбанове Р.И. 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E416A9">
        <w:rPr>
          <w:sz w:val="28"/>
          <w:szCs w:val="28"/>
        </w:rPr>
        <w:t>7 августа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</w:t>
      </w:r>
      <w:r w:rsidR="00D26962">
        <w:rPr>
          <w:sz w:val="28"/>
          <w:szCs w:val="28"/>
        </w:rPr>
        <w:t>о</w:t>
      </w:r>
      <w:r w:rsidR="00D26962">
        <w:rPr>
          <w:sz w:val="28"/>
          <w:szCs w:val="28"/>
        </w:rPr>
        <w:t>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5D8B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D2A84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85D6B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19F9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3A25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A00"/>
    <w:rsid w:val="00E305B8"/>
    <w:rsid w:val="00E31209"/>
    <w:rsid w:val="00E31332"/>
    <w:rsid w:val="00E35B7E"/>
    <w:rsid w:val="00E3648F"/>
    <w:rsid w:val="00E416A9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E46D1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2021-08-01T09:57:00Z</cp:lastPrinted>
  <dcterms:created xsi:type="dcterms:W3CDTF">2021-08-01T09:58:00Z</dcterms:created>
  <dcterms:modified xsi:type="dcterms:W3CDTF">2021-08-06T14:46:00Z</dcterms:modified>
</cp:coreProperties>
</file>