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2" w:rsidRPr="00307B62" w:rsidRDefault="00ED5092" w:rsidP="00695AB8">
      <w:pPr>
        <w:spacing w:line="240" w:lineRule="exact"/>
        <w:ind w:left="5579" w:hanging="11"/>
        <w:jc w:val="center"/>
        <w:rPr>
          <w:caps/>
        </w:rPr>
      </w:pPr>
      <w:r w:rsidRPr="00307B62">
        <w:rPr>
          <w:caps/>
        </w:rPr>
        <w:t>Утверждено</w:t>
      </w:r>
    </w:p>
    <w:p w:rsidR="00ED5092" w:rsidRPr="00307B62" w:rsidRDefault="00ED5092" w:rsidP="00695AB8">
      <w:pPr>
        <w:spacing w:line="240" w:lineRule="exact"/>
        <w:ind w:left="5579" w:hanging="11"/>
        <w:jc w:val="center"/>
      </w:pPr>
      <w:r w:rsidRPr="00307B62">
        <w:t>постановлением избирательной комиссии Ставропольского края</w:t>
      </w:r>
    </w:p>
    <w:p w:rsidR="00ED5092" w:rsidRDefault="009110C3" w:rsidP="00695AB8">
      <w:pPr>
        <w:pStyle w:val="a7"/>
        <w:tabs>
          <w:tab w:val="left" w:pos="4785"/>
          <w:tab w:val="left" w:pos="9570"/>
        </w:tabs>
        <w:spacing w:after="0" w:line="240" w:lineRule="exact"/>
        <w:ind w:left="5579" w:hanging="11"/>
        <w:jc w:val="center"/>
      </w:pPr>
      <w:r>
        <w:t xml:space="preserve">от </w:t>
      </w:r>
      <w:r w:rsidR="00CD51DB">
        <w:t>20.02.</w:t>
      </w:r>
      <w:r w:rsidR="00C01318">
        <w:t>2021</w:t>
      </w:r>
      <w:r>
        <w:t xml:space="preserve"> №</w:t>
      </w:r>
      <w:r w:rsidR="00B46839">
        <w:t xml:space="preserve"> </w:t>
      </w:r>
      <w:r w:rsidR="00CD51DB">
        <w:t>152</w:t>
      </w:r>
      <w:r w:rsidR="00B46839">
        <w:t>/</w:t>
      </w:r>
      <w:r w:rsidR="00CD51DB">
        <w:t>1297</w:t>
      </w:r>
      <w:r w:rsidR="00B46839">
        <w:t>-</w:t>
      </w:r>
      <w:r w:rsidR="00AC6483">
        <w:t>6</w:t>
      </w:r>
    </w:p>
    <w:p w:rsidR="002E3ADF" w:rsidRDefault="002E3ADF" w:rsidP="00413D56">
      <w:pPr>
        <w:spacing w:line="216" w:lineRule="auto"/>
        <w:ind w:left="5400" w:hanging="13"/>
      </w:pPr>
    </w:p>
    <w:p w:rsidR="00413D56" w:rsidRPr="002D4593" w:rsidRDefault="00413D56" w:rsidP="00413D56">
      <w:pPr>
        <w:spacing w:line="216" w:lineRule="auto"/>
        <w:ind w:left="5400" w:hanging="13"/>
      </w:pPr>
    </w:p>
    <w:p w:rsidR="00ED5092" w:rsidRPr="002D4593" w:rsidRDefault="00ED5092" w:rsidP="00413D56">
      <w:pPr>
        <w:pStyle w:val="3"/>
        <w:spacing w:line="216" w:lineRule="auto"/>
        <w:rPr>
          <w:b/>
          <w:bCs/>
        </w:rPr>
      </w:pPr>
      <w:r w:rsidRPr="002D4593">
        <w:rPr>
          <w:b/>
          <w:bCs/>
        </w:rPr>
        <w:t>ПОЛОЖЕНИЕ</w:t>
      </w:r>
    </w:p>
    <w:p w:rsidR="00ED5092" w:rsidRPr="00413D56" w:rsidRDefault="007B61F2" w:rsidP="00413D56">
      <w:pPr>
        <w:pStyle w:val="31"/>
        <w:spacing w:line="216" w:lineRule="auto"/>
        <w:rPr>
          <w:b/>
          <w:szCs w:val="28"/>
        </w:rPr>
      </w:pPr>
      <w:r w:rsidRPr="00413D56">
        <w:rPr>
          <w:b/>
          <w:szCs w:val="28"/>
        </w:rPr>
        <w:t xml:space="preserve">о </w:t>
      </w:r>
      <w:r w:rsidR="00973D0B" w:rsidRPr="00C01318">
        <w:rPr>
          <w:rFonts w:ascii="Times New Roman CYR" w:hAnsi="Times New Roman CYR"/>
          <w:b/>
          <w:szCs w:val="28"/>
        </w:rPr>
        <w:t>конкурс</w:t>
      </w:r>
      <w:r w:rsidR="00973D0B">
        <w:rPr>
          <w:rFonts w:ascii="Times New Roman CYR" w:hAnsi="Times New Roman CYR"/>
          <w:b/>
          <w:szCs w:val="28"/>
        </w:rPr>
        <w:t>е</w:t>
      </w:r>
      <w:r w:rsidR="00973D0B" w:rsidRPr="00C01318">
        <w:rPr>
          <w:rFonts w:ascii="Times New Roman CYR" w:hAnsi="Times New Roman CYR"/>
          <w:b/>
          <w:szCs w:val="28"/>
        </w:rPr>
        <w:t xml:space="preserve">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</w:p>
    <w:p w:rsidR="00AE1D98" w:rsidRPr="002D4593" w:rsidRDefault="00AE1D98" w:rsidP="00413D56">
      <w:pPr>
        <w:spacing w:line="216" w:lineRule="auto"/>
        <w:jc w:val="center"/>
        <w:rPr>
          <w:b/>
          <w:sz w:val="28"/>
          <w:szCs w:val="28"/>
        </w:rPr>
      </w:pPr>
    </w:p>
    <w:p w:rsidR="00ED5092" w:rsidRPr="002D4593" w:rsidRDefault="005716A0" w:rsidP="00413D56">
      <w:pPr>
        <w:pStyle w:val="31"/>
        <w:spacing w:line="216" w:lineRule="auto"/>
        <w:rPr>
          <w:b/>
          <w:szCs w:val="28"/>
        </w:rPr>
      </w:pPr>
      <w:r w:rsidRPr="002D4593">
        <w:rPr>
          <w:b/>
          <w:szCs w:val="28"/>
        </w:rPr>
        <w:t>1</w:t>
      </w:r>
      <w:r w:rsidR="00ED5092" w:rsidRPr="002D4593">
        <w:rPr>
          <w:b/>
          <w:szCs w:val="28"/>
        </w:rPr>
        <w:t>. Общие положения</w:t>
      </w:r>
    </w:p>
    <w:p w:rsidR="00ED5092" w:rsidRPr="002D4593" w:rsidRDefault="00ED5092" w:rsidP="00413D56">
      <w:pPr>
        <w:spacing w:line="216" w:lineRule="auto"/>
        <w:ind w:left="900"/>
        <w:jc w:val="center"/>
        <w:rPr>
          <w:b/>
          <w:sz w:val="28"/>
          <w:szCs w:val="28"/>
        </w:rPr>
      </w:pPr>
    </w:p>
    <w:p w:rsidR="00FD680A" w:rsidRPr="002D4593" w:rsidRDefault="00FD680A" w:rsidP="007A79BF">
      <w:pPr>
        <w:spacing w:line="228" w:lineRule="auto"/>
        <w:ind w:firstLine="709"/>
        <w:jc w:val="both"/>
        <w:rPr>
          <w:sz w:val="28"/>
          <w:szCs w:val="28"/>
        </w:rPr>
      </w:pPr>
      <w:r w:rsidRPr="002D4593">
        <w:rPr>
          <w:bCs/>
          <w:sz w:val="28"/>
          <w:szCs w:val="28"/>
        </w:rPr>
        <w:t>1.</w:t>
      </w:r>
      <w:r w:rsidR="004D6A05" w:rsidRPr="002D4593">
        <w:rPr>
          <w:bCs/>
          <w:sz w:val="28"/>
          <w:szCs w:val="28"/>
        </w:rPr>
        <w:t xml:space="preserve">1. </w:t>
      </w:r>
      <w:r w:rsidRPr="002D4593">
        <w:rPr>
          <w:sz w:val="28"/>
          <w:szCs w:val="28"/>
        </w:rPr>
        <w:t xml:space="preserve">Настоящее Положение определяет порядок организации, проведения и определения победителей </w:t>
      </w:r>
      <w:r w:rsidR="00973D0B" w:rsidRPr="00C01318">
        <w:rPr>
          <w:sz w:val="28"/>
          <w:szCs w:val="28"/>
        </w:rPr>
        <w:t>конкурса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="00F41B6A" w:rsidRPr="002D4593">
        <w:rPr>
          <w:sz w:val="28"/>
          <w:szCs w:val="28"/>
        </w:rPr>
        <w:t xml:space="preserve"> </w:t>
      </w:r>
      <w:r w:rsidRPr="002D4593">
        <w:rPr>
          <w:sz w:val="28"/>
          <w:szCs w:val="28"/>
        </w:rPr>
        <w:t>(далее – Конкурс).</w:t>
      </w:r>
    </w:p>
    <w:p w:rsidR="00ED5092" w:rsidRPr="002D4593" w:rsidRDefault="004D6A05" w:rsidP="007A79BF">
      <w:pPr>
        <w:spacing w:line="228" w:lineRule="auto"/>
        <w:ind w:firstLine="709"/>
        <w:jc w:val="both"/>
        <w:rPr>
          <w:sz w:val="28"/>
          <w:szCs w:val="28"/>
        </w:rPr>
      </w:pPr>
      <w:r w:rsidRPr="002D4593">
        <w:rPr>
          <w:bCs/>
          <w:sz w:val="28"/>
          <w:szCs w:val="28"/>
        </w:rPr>
        <w:t>1.</w:t>
      </w:r>
      <w:r w:rsidR="00FD680A" w:rsidRPr="002D4593">
        <w:rPr>
          <w:bCs/>
          <w:sz w:val="28"/>
          <w:szCs w:val="28"/>
        </w:rPr>
        <w:t>2.</w:t>
      </w:r>
      <w:r w:rsidRPr="002D4593">
        <w:rPr>
          <w:bCs/>
          <w:sz w:val="28"/>
          <w:szCs w:val="28"/>
        </w:rPr>
        <w:t xml:space="preserve"> </w:t>
      </w:r>
      <w:r w:rsidR="00FD680A" w:rsidRPr="002D4593">
        <w:rPr>
          <w:bCs/>
          <w:sz w:val="28"/>
          <w:szCs w:val="28"/>
        </w:rPr>
        <w:t>Организатор</w:t>
      </w:r>
      <w:r w:rsidR="00902846" w:rsidRPr="002D4593">
        <w:rPr>
          <w:bCs/>
          <w:sz w:val="28"/>
          <w:szCs w:val="28"/>
        </w:rPr>
        <w:t>ом</w:t>
      </w:r>
      <w:r w:rsidR="00FD680A" w:rsidRPr="002D4593">
        <w:rPr>
          <w:bCs/>
          <w:sz w:val="28"/>
          <w:szCs w:val="28"/>
        </w:rPr>
        <w:t xml:space="preserve"> Конкурса </w:t>
      </w:r>
      <w:r w:rsidR="00FD680A" w:rsidRPr="002D4593">
        <w:rPr>
          <w:sz w:val="28"/>
          <w:szCs w:val="28"/>
        </w:rPr>
        <w:t>явля</w:t>
      </w:r>
      <w:r w:rsidR="00902846" w:rsidRPr="002D4593">
        <w:rPr>
          <w:sz w:val="28"/>
          <w:szCs w:val="28"/>
        </w:rPr>
        <w:t>е</w:t>
      </w:r>
      <w:r w:rsidR="00FD680A" w:rsidRPr="002D4593">
        <w:rPr>
          <w:sz w:val="28"/>
          <w:szCs w:val="28"/>
        </w:rPr>
        <w:t>тся</w:t>
      </w:r>
      <w:r w:rsidR="00902846" w:rsidRPr="002D4593">
        <w:rPr>
          <w:sz w:val="28"/>
          <w:szCs w:val="28"/>
        </w:rPr>
        <w:t xml:space="preserve"> </w:t>
      </w:r>
      <w:r w:rsidR="00ED5092" w:rsidRPr="002D4593">
        <w:rPr>
          <w:sz w:val="28"/>
          <w:szCs w:val="28"/>
        </w:rPr>
        <w:t>избирательн</w:t>
      </w:r>
      <w:r w:rsidR="00FD680A" w:rsidRPr="002D4593">
        <w:rPr>
          <w:sz w:val="28"/>
          <w:szCs w:val="28"/>
        </w:rPr>
        <w:t>ая</w:t>
      </w:r>
      <w:r w:rsidR="00ED5092" w:rsidRPr="002D4593">
        <w:rPr>
          <w:sz w:val="28"/>
          <w:szCs w:val="28"/>
        </w:rPr>
        <w:t xml:space="preserve"> комисси</w:t>
      </w:r>
      <w:r w:rsidR="00FD680A" w:rsidRPr="002D4593">
        <w:rPr>
          <w:sz w:val="28"/>
          <w:szCs w:val="28"/>
        </w:rPr>
        <w:t>я</w:t>
      </w:r>
      <w:r w:rsidR="00ED5092" w:rsidRPr="002D4593">
        <w:rPr>
          <w:sz w:val="28"/>
          <w:szCs w:val="28"/>
        </w:rPr>
        <w:t xml:space="preserve"> Ставропольского края</w:t>
      </w:r>
      <w:r w:rsidR="00902846" w:rsidRPr="002D4593">
        <w:rPr>
          <w:sz w:val="28"/>
          <w:szCs w:val="28"/>
        </w:rPr>
        <w:t>.</w:t>
      </w:r>
    </w:p>
    <w:p w:rsidR="005520A4" w:rsidRPr="00670EF5" w:rsidRDefault="004D6A05" w:rsidP="007A79BF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670EF5">
        <w:rPr>
          <w:bCs/>
          <w:sz w:val="28"/>
          <w:szCs w:val="28"/>
        </w:rPr>
        <w:t>1.</w:t>
      </w:r>
      <w:r w:rsidR="00FD680A" w:rsidRPr="00670EF5">
        <w:rPr>
          <w:bCs/>
          <w:sz w:val="28"/>
          <w:szCs w:val="28"/>
        </w:rPr>
        <w:t>3.</w:t>
      </w:r>
      <w:r w:rsidRPr="00670EF5">
        <w:rPr>
          <w:bCs/>
          <w:sz w:val="28"/>
          <w:szCs w:val="28"/>
        </w:rPr>
        <w:t xml:space="preserve"> </w:t>
      </w:r>
      <w:r w:rsidR="00FD680A" w:rsidRPr="00670EF5">
        <w:rPr>
          <w:bCs/>
          <w:sz w:val="28"/>
          <w:szCs w:val="28"/>
        </w:rPr>
        <w:t>Основными задачами Конкурса являются:</w:t>
      </w:r>
    </w:p>
    <w:p w:rsidR="00FD680A" w:rsidRPr="00670EF5" w:rsidRDefault="008E075B" w:rsidP="007A79BF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670EF5">
        <w:rPr>
          <w:bCs/>
          <w:sz w:val="28"/>
          <w:szCs w:val="28"/>
        </w:rPr>
        <w:t>1)</w:t>
      </w:r>
      <w:r w:rsidR="00670EF5">
        <w:rPr>
          <w:bCs/>
          <w:sz w:val="28"/>
          <w:szCs w:val="28"/>
        </w:rPr>
        <w:t xml:space="preserve"> </w:t>
      </w:r>
      <w:r w:rsidR="007215CB" w:rsidRPr="00670EF5">
        <w:rPr>
          <w:bCs/>
          <w:sz w:val="28"/>
          <w:szCs w:val="28"/>
        </w:rPr>
        <w:t>повышение уровня правовой культуры</w:t>
      </w:r>
      <w:r w:rsidR="00FD680A" w:rsidRPr="00670EF5">
        <w:rPr>
          <w:bCs/>
          <w:sz w:val="28"/>
          <w:szCs w:val="28"/>
        </w:rPr>
        <w:t>;</w:t>
      </w:r>
    </w:p>
    <w:p w:rsidR="00860D95" w:rsidRPr="00670EF5" w:rsidRDefault="00973D0B" w:rsidP="007A79BF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94ED8" w:rsidRPr="00670EF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7215CB" w:rsidRPr="00670EF5">
        <w:rPr>
          <w:bCs/>
          <w:sz w:val="28"/>
          <w:szCs w:val="28"/>
        </w:rPr>
        <w:t xml:space="preserve">повышение интереса </w:t>
      </w:r>
      <w:r w:rsidR="00F94ED8" w:rsidRPr="00670EF5">
        <w:rPr>
          <w:bCs/>
          <w:sz w:val="28"/>
          <w:szCs w:val="28"/>
        </w:rPr>
        <w:t xml:space="preserve">у молодежи </w:t>
      </w:r>
      <w:r w:rsidR="00695AB8" w:rsidRPr="00670EF5">
        <w:rPr>
          <w:bCs/>
          <w:sz w:val="28"/>
          <w:szCs w:val="28"/>
        </w:rPr>
        <w:t>Ставропольского края</w:t>
      </w:r>
      <w:r w:rsidR="00FD77DD" w:rsidRPr="00670EF5">
        <w:rPr>
          <w:bCs/>
          <w:sz w:val="28"/>
          <w:szCs w:val="28"/>
        </w:rPr>
        <w:t xml:space="preserve"> </w:t>
      </w:r>
      <w:r w:rsidR="007215CB" w:rsidRPr="00670EF5">
        <w:rPr>
          <w:bCs/>
          <w:sz w:val="28"/>
          <w:szCs w:val="28"/>
        </w:rPr>
        <w:t>к процессам и явлениям общественно-политической жизни страны</w:t>
      </w:r>
      <w:r w:rsidR="00FD77DD" w:rsidRPr="00670EF5">
        <w:rPr>
          <w:bCs/>
          <w:sz w:val="28"/>
          <w:szCs w:val="28"/>
        </w:rPr>
        <w:t xml:space="preserve"> и края</w:t>
      </w:r>
      <w:r w:rsidR="00110B41">
        <w:rPr>
          <w:bCs/>
          <w:sz w:val="28"/>
          <w:szCs w:val="28"/>
        </w:rPr>
        <w:t>;</w:t>
      </w:r>
    </w:p>
    <w:p w:rsidR="00973D0B" w:rsidRPr="00973D0B" w:rsidRDefault="00973D0B" w:rsidP="00973D0B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10B41" w:rsidRPr="00110B41">
        <w:rPr>
          <w:bCs/>
          <w:sz w:val="28"/>
          <w:szCs w:val="28"/>
        </w:rPr>
        <w:t xml:space="preserve">) </w:t>
      </w:r>
      <w:r w:rsidRPr="00973D0B">
        <w:rPr>
          <w:bCs/>
          <w:sz w:val="28"/>
          <w:szCs w:val="28"/>
        </w:rPr>
        <w:t>выявлени</w:t>
      </w:r>
      <w:r>
        <w:rPr>
          <w:bCs/>
          <w:sz w:val="28"/>
          <w:szCs w:val="28"/>
        </w:rPr>
        <w:t>е</w:t>
      </w:r>
      <w:r w:rsidRPr="00973D0B">
        <w:rPr>
          <w:bCs/>
          <w:sz w:val="28"/>
          <w:szCs w:val="28"/>
        </w:rPr>
        <w:t xml:space="preserve"> перспективных </w:t>
      </w:r>
      <w:r>
        <w:rPr>
          <w:bCs/>
          <w:sz w:val="28"/>
          <w:szCs w:val="28"/>
        </w:rPr>
        <w:t>разработок</w:t>
      </w:r>
      <w:r w:rsidRPr="00973D0B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испо</w:t>
      </w:r>
      <w:r w:rsidR="0094237D">
        <w:rPr>
          <w:bCs/>
          <w:sz w:val="28"/>
          <w:szCs w:val="28"/>
        </w:rPr>
        <w:t xml:space="preserve">льзования в </w:t>
      </w:r>
      <w:r w:rsidRPr="00973D0B">
        <w:rPr>
          <w:bCs/>
          <w:sz w:val="28"/>
          <w:szCs w:val="28"/>
        </w:rPr>
        <w:t xml:space="preserve">работе по </w:t>
      </w:r>
      <w:r w:rsidR="0094237D">
        <w:rPr>
          <w:bCs/>
          <w:sz w:val="28"/>
          <w:szCs w:val="28"/>
        </w:rPr>
        <w:t>повышению правовой культуры</w:t>
      </w:r>
      <w:r w:rsidRPr="00973D0B">
        <w:rPr>
          <w:bCs/>
          <w:sz w:val="28"/>
          <w:szCs w:val="28"/>
        </w:rPr>
        <w:t>.</w:t>
      </w:r>
    </w:p>
    <w:p w:rsidR="00C01426" w:rsidRPr="00110B41" w:rsidRDefault="00C01426" w:rsidP="007A79BF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110B41" w:rsidRDefault="00110B41" w:rsidP="007A79BF">
      <w:pPr>
        <w:spacing w:line="228" w:lineRule="auto"/>
        <w:jc w:val="center"/>
        <w:rPr>
          <w:b/>
          <w:sz w:val="28"/>
          <w:szCs w:val="28"/>
        </w:rPr>
      </w:pPr>
    </w:p>
    <w:p w:rsidR="004D6A05" w:rsidRDefault="004D6A05" w:rsidP="007A79B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1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E1D98">
        <w:rPr>
          <w:b/>
          <w:sz w:val="28"/>
          <w:szCs w:val="28"/>
        </w:rPr>
        <w:t>Условия и порядок проведения Конкурса</w:t>
      </w:r>
    </w:p>
    <w:p w:rsidR="004D6A05" w:rsidRPr="00896020" w:rsidRDefault="004D6A05" w:rsidP="007A79BF">
      <w:pPr>
        <w:spacing w:line="228" w:lineRule="auto"/>
        <w:ind w:firstLine="709"/>
        <w:jc w:val="both"/>
        <w:rPr>
          <w:sz w:val="28"/>
          <w:szCs w:val="28"/>
        </w:rPr>
      </w:pPr>
    </w:p>
    <w:p w:rsidR="00ED5092" w:rsidRPr="000760D7" w:rsidRDefault="004D6A05" w:rsidP="007A79BF">
      <w:pPr>
        <w:spacing w:line="228" w:lineRule="auto"/>
        <w:ind w:firstLine="709"/>
        <w:jc w:val="both"/>
        <w:rPr>
          <w:sz w:val="28"/>
          <w:szCs w:val="28"/>
        </w:rPr>
      </w:pPr>
      <w:r w:rsidRPr="000760D7">
        <w:rPr>
          <w:sz w:val="28"/>
          <w:szCs w:val="28"/>
        </w:rPr>
        <w:t>2.1</w:t>
      </w:r>
      <w:r w:rsidR="00FD680A" w:rsidRPr="000760D7">
        <w:rPr>
          <w:sz w:val="28"/>
          <w:szCs w:val="28"/>
        </w:rPr>
        <w:t>.</w:t>
      </w:r>
      <w:r w:rsidRPr="000760D7">
        <w:rPr>
          <w:sz w:val="28"/>
          <w:szCs w:val="28"/>
        </w:rPr>
        <w:t xml:space="preserve"> </w:t>
      </w:r>
      <w:r w:rsidR="00FD680A" w:rsidRPr="000760D7">
        <w:rPr>
          <w:sz w:val="28"/>
          <w:szCs w:val="28"/>
        </w:rPr>
        <w:t xml:space="preserve">Конкурс </w:t>
      </w:r>
      <w:r w:rsidR="00ED5092" w:rsidRPr="000760D7">
        <w:rPr>
          <w:sz w:val="28"/>
          <w:szCs w:val="28"/>
        </w:rPr>
        <w:t>проводится</w:t>
      </w:r>
      <w:r w:rsidR="00E22AF2" w:rsidRPr="000760D7">
        <w:rPr>
          <w:sz w:val="28"/>
          <w:szCs w:val="28"/>
        </w:rPr>
        <w:t xml:space="preserve"> </w:t>
      </w:r>
      <w:r w:rsidRPr="00A105E5">
        <w:rPr>
          <w:b/>
          <w:sz w:val="28"/>
          <w:szCs w:val="28"/>
        </w:rPr>
        <w:t xml:space="preserve">с </w:t>
      </w:r>
      <w:r w:rsidR="000F57FC">
        <w:rPr>
          <w:b/>
          <w:sz w:val="28"/>
          <w:szCs w:val="28"/>
        </w:rPr>
        <w:t>1 марта</w:t>
      </w:r>
      <w:r w:rsidRPr="00A105E5">
        <w:rPr>
          <w:b/>
          <w:sz w:val="28"/>
          <w:szCs w:val="28"/>
        </w:rPr>
        <w:t xml:space="preserve"> по </w:t>
      </w:r>
      <w:r w:rsidR="000F57FC">
        <w:rPr>
          <w:b/>
          <w:sz w:val="28"/>
          <w:szCs w:val="28"/>
        </w:rPr>
        <w:t xml:space="preserve">30 </w:t>
      </w:r>
      <w:r w:rsidR="00C704F9">
        <w:rPr>
          <w:b/>
          <w:sz w:val="28"/>
          <w:szCs w:val="28"/>
        </w:rPr>
        <w:t>октября</w:t>
      </w:r>
      <w:r w:rsidRPr="00A105E5">
        <w:rPr>
          <w:b/>
          <w:sz w:val="28"/>
          <w:szCs w:val="28"/>
        </w:rPr>
        <w:t xml:space="preserve"> 20</w:t>
      </w:r>
      <w:r w:rsidR="00020A87">
        <w:rPr>
          <w:b/>
          <w:sz w:val="28"/>
          <w:szCs w:val="28"/>
        </w:rPr>
        <w:t>2</w:t>
      </w:r>
      <w:r w:rsidR="0094237D">
        <w:rPr>
          <w:b/>
          <w:sz w:val="28"/>
          <w:szCs w:val="28"/>
        </w:rPr>
        <w:t>1</w:t>
      </w:r>
      <w:r w:rsidRPr="00A105E5">
        <w:rPr>
          <w:b/>
          <w:sz w:val="28"/>
          <w:szCs w:val="28"/>
        </w:rPr>
        <w:t xml:space="preserve"> года</w:t>
      </w:r>
      <w:r w:rsidR="00ED5092" w:rsidRPr="000760D7">
        <w:rPr>
          <w:sz w:val="28"/>
          <w:szCs w:val="28"/>
        </w:rPr>
        <w:t>.</w:t>
      </w:r>
    </w:p>
    <w:p w:rsidR="0080295C" w:rsidRDefault="004D6A05" w:rsidP="001C5C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075B" w:rsidRPr="00896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4827" w:rsidRPr="00896020">
        <w:rPr>
          <w:sz w:val="28"/>
          <w:szCs w:val="28"/>
        </w:rPr>
        <w:t>К участию в Конкурсе допускаются</w:t>
      </w:r>
      <w:r w:rsidR="001C5CF6">
        <w:rPr>
          <w:sz w:val="28"/>
          <w:szCs w:val="28"/>
        </w:rPr>
        <w:t xml:space="preserve"> </w:t>
      </w:r>
      <w:bookmarkStart w:id="0" w:name="_Hlk51571476"/>
      <w:r w:rsidR="001C5CF6" w:rsidRPr="001C5CF6">
        <w:rPr>
          <w:sz w:val="28"/>
          <w:szCs w:val="28"/>
        </w:rPr>
        <w:t>граждане Российской Федерации от 18 до 35 лет</w:t>
      </w:r>
      <w:r w:rsidR="00DD6C99">
        <w:rPr>
          <w:sz w:val="28"/>
          <w:szCs w:val="28"/>
        </w:rPr>
        <w:t>,</w:t>
      </w:r>
      <w:r w:rsidR="001C5CF6" w:rsidRPr="001C5CF6">
        <w:rPr>
          <w:sz w:val="28"/>
          <w:szCs w:val="28"/>
        </w:rPr>
        <w:t xml:space="preserve"> </w:t>
      </w:r>
      <w:bookmarkEnd w:id="0"/>
      <w:r w:rsidR="0094237D" w:rsidRPr="0094237D">
        <w:rPr>
          <w:sz w:val="28"/>
          <w:szCs w:val="28"/>
        </w:rPr>
        <w:t xml:space="preserve">обучающиеся </w:t>
      </w:r>
      <w:r w:rsidR="00806074" w:rsidRPr="0094237D">
        <w:rPr>
          <w:sz w:val="28"/>
          <w:szCs w:val="28"/>
        </w:rPr>
        <w:t xml:space="preserve">по образовательным программам </w:t>
      </w:r>
      <w:r w:rsidR="0020625E" w:rsidRPr="00806074">
        <w:rPr>
          <w:sz w:val="28"/>
          <w:szCs w:val="28"/>
        </w:rPr>
        <w:t>среднего профессионального образования</w:t>
      </w:r>
      <w:r w:rsidR="0020625E" w:rsidRPr="0094237D">
        <w:rPr>
          <w:sz w:val="28"/>
          <w:szCs w:val="28"/>
        </w:rPr>
        <w:t xml:space="preserve"> </w:t>
      </w:r>
      <w:r w:rsidR="0020625E">
        <w:rPr>
          <w:sz w:val="28"/>
          <w:szCs w:val="28"/>
        </w:rPr>
        <w:t xml:space="preserve">и </w:t>
      </w:r>
      <w:r w:rsidR="0094237D" w:rsidRPr="0094237D">
        <w:rPr>
          <w:sz w:val="28"/>
          <w:szCs w:val="28"/>
        </w:rPr>
        <w:t>высшего образования,</w:t>
      </w:r>
      <w:r w:rsidR="001C5CF6">
        <w:rPr>
          <w:sz w:val="28"/>
          <w:szCs w:val="28"/>
        </w:rPr>
        <w:t xml:space="preserve"> </w:t>
      </w:r>
      <w:r w:rsidR="0094237D" w:rsidRPr="0094237D">
        <w:rPr>
          <w:sz w:val="28"/>
          <w:szCs w:val="28"/>
        </w:rPr>
        <w:t>педагогические работники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образования, основным профессиональным программам и дополнительным образовательным программам</w:t>
      </w:r>
      <w:r w:rsidR="00B877D6">
        <w:rPr>
          <w:sz w:val="28"/>
          <w:szCs w:val="28"/>
        </w:rPr>
        <w:t>,</w:t>
      </w:r>
      <w:r w:rsidR="001C5CF6">
        <w:rPr>
          <w:sz w:val="28"/>
          <w:szCs w:val="28"/>
        </w:rPr>
        <w:t xml:space="preserve"> </w:t>
      </w:r>
      <w:r w:rsidR="0080295C">
        <w:rPr>
          <w:sz w:val="28"/>
          <w:szCs w:val="28"/>
        </w:rPr>
        <w:t xml:space="preserve">сотрудники библиотек </w:t>
      </w:r>
      <w:r w:rsidR="0080295C" w:rsidRPr="0094237D">
        <w:rPr>
          <w:sz w:val="28"/>
          <w:szCs w:val="28"/>
        </w:rPr>
        <w:t>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образования, основным профессиональным программам и дополнительным образовательным программам</w:t>
      </w:r>
      <w:r w:rsidR="0080295C">
        <w:rPr>
          <w:sz w:val="28"/>
          <w:szCs w:val="28"/>
        </w:rPr>
        <w:t xml:space="preserve"> (далее - сотрудники библиотек).</w:t>
      </w:r>
    </w:p>
    <w:p w:rsidR="008B5A62" w:rsidRDefault="005D096A" w:rsidP="00DA7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Конкурс</w:t>
      </w:r>
      <w:r w:rsidRPr="001F1094">
        <w:rPr>
          <w:sz w:val="28"/>
          <w:szCs w:val="28"/>
        </w:rPr>
        <w:t xml:space="preserve"> проводится </w:t>
      </w:r>
      <w:r w:rsidR="008B5A62" w:rsidRPr="008B5A62">
        <w:rPr>
          <w:sz w:val="28"/>
          <w:szCs w:val="28"/>
        </w:rPr>
        <w:t>по следующим номинациям:</w:t>
      </w:r>
      <w:r w:rsidR="008B5A62">
        <w:rPr>
          <w:sz w:val="28"/>
          <w:szCs w:val="28"/>
        </w:rPr>
        <w:t xml:space="preserve"> </w:t>
      </w:r>
    </w:p>
    <w:p w:rsidR="0020625E" w:rsidRDefault="00FA64CD" w:rsidP="0020625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806074">
        <w:rPr>
          <w:sz w:val="28"/>
          <w:szCs w:val="28"/>
        </w:rPr>
        <w:t>«</w:t>
      </w:r>
      <w:r w:rsidR="00806074" w:rsidRPr="0020625E">
        <w:rPr>
          <w:sz w:val="28"/>
          <w:szCs w:val="28"/>
        </w:rPr>
        <w:t xml:space="preserve">Информационно-разъяснительный видеоролик». Конкурсные работы могут быть представлены только в формате видео общей продолжительностью не более одной минуты тридцати секунд, имеющие </w:t>
      </w:r>
      <w:r w:rsidR="00806074" w:rsidRPr="0020625E">
        <w:rPr>
          <w:sz w:val="28"/>
          <w:szCs w:val="28"/>
        </w:rPr>
        <w:lastRenderedPageBreak/>
        <w:t xml:space="preserve">информационно-разъяснительную направленность, способствующие популяризации институтов выборов и референдума, повышению правовой и политической культуры участников избирательного процесса, а также побуждающие к участию в выборах. </w:t>
      </w:r>
      <w:r w:rsidR="0020625E" w:rsidRPr="0020625E">
        <w:rPr>
          <w:sz w:val="28"/>
          <w:szCs w:val="28"/>
        </w:rPr>
        <w:t>Авторами конкурсных работ могут быть обучающиеся по образовательным программам среднег</w:t>
      </w:r>
      <w:r>
        <w:rPr>
          <w:sz w:val="28"/>
          <w:szCs w:val="28"/>
        </w:rPr>
        <w:t>о профессионального образования и</w:t>
      </w:r>
      <w:r w:rsidR="0020625E" w:rsidRPr="0020625E">
        <w:rPr>
          <w:sz w:val="28"/>
          <w:szCs w:val="28"/>
        </w:rPr>
        <w:t xml:space="preserve"> высшего образования, </w:t>
      </w:r>
      <w:r w:rsidRPr="0020625E">
        <w:rPr>
          <w:sz w:val="28"/>
          <w:szCs w:val="28"/>
        </w:rPr>
        <w:t>педагогические работники образовательных организаций</w:t>
      </w:r>
      <w:r>
        <w:rPr>
          <w:sz w:val="28"/>
          <w:szCs w:val="28"/>
        </w:rPr>
        <w:t xml:space="preserve"> и сотрудники библиотек</w:t>
      </w:r>
      <w:r w:rsidRPr="0020625E">
        <w:rPr>
          <w:sz w:val="28"/>
          <w:szCs w:val="28"/>
        </w:rPr>
        <w:t xml:space="preserve"> </w:t>
      </w:r>
      <w:r w:rsidR="0020625E" w:rsidRPr="0020625E">
        <w:rPr>
          <w:sz w:val="28"/>
          <w:szCs w:val="28"/>
        </w:rPr>
        <w:t xml:space="preserve">при условии их соответствия требованиям </w:t>
      </w:r>
      <w:hyperlink w:anchor="Par112" w:tooltip="3. Общие требования к авторам конкурсных работ и к конкурсным работам" w:history="1">
        <w:r w:rsidR="0020625E">
          <w:rPr>
            <w:sz w:val="28"/>
            <w:szCs w:val="28"/>
          </w:rPr>
          <w:t>пункта</w:t>
        </w:r>
      </w:hyperlink>
      <w:r w:rsidR="0020625E">
        <w:rPr>
          <w:sz w:val="28"/>
          <w:szCs w:val="28"/>
        </w:rPr>
        <w:t xml:space="preserve"> 2.2</w:t>
      </w:r>
      <w:r w:rsidR="0020625E" w:rsidRPr="0020625E">
        <w:rPr>
          <w:sz w:val="28"/>
          <w:szCs w:val="28"/>
        </w:rPr>
        <w:t xml:space="preserve"> настоящего Положения.</w:t>
      </w:r>
    </w:p>
    <w:p w:rsidR="00DD6C99" w:rsidRPr="004151B8" w:rsidRDefault="00DD6C99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 xml:space="preserve">Оценка работ осуществляется в соответствии с </w:t>
      </w:r>
      <w:r w:rsidR="00FA64CD">
        <w:rPr>
          <w:sz w:val="28"/>
          <w:szCs w:val="28"/>
        </w:rPr>
        <w:t>П</w:t>
      </w:r>
      <w:r w:rsidRPr="004151B8">
        <w:rPr>
          <w:sz w:val="28"/>
          <w:szCs w:val="28"/>
        </w:rPr>
        <w:t xml:space="preserve">риложением </w:t>
      </w:r>
      <w:r w:rsidR="00F91C61">
        <w:rPr>
          <w:sz w:val="28"/>
          <w:szCs w:val="28"/>
        </w:rPr>
        <w:t xml:space="preserve">№ </w:t>
      </w:r>
      <w:r w:rsidRPr="004151B8">
        <w:rPr>
          <w:sz w:val="28"/>
          <w:szCs w:val="28"/>
        </w:rPr>
        <w:t>1</w:t>
      </w:r>
      <w:r w:rsidR="00767B34">
        <w:rPr>
          <w:sz w:val="28"/>
          <w:szCs w:val="28"/>
        </w:rPr>
        <w:t xml:space="preserve"> </w:t>
      </w:r>
      <w:r w:rsidRPr="004151B8">
        <w:rPr>
          <w:sz w:val="28"/>
          <w:szCs w:val="28"/>
        </w:rPr>
        <w:t>к настоящему Положению.</w:t>
      </w:r>
    </w:p>
    <w:p w:rsidR="0020625E" w:rsidRDefault="00767B34" w:rsidP="0020625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20625E">
        <w:rPr>
          <w:sz w:val="28"/>
          <w:szCs w:val="28"/>
        </w:rPr>
        <w:t>«Н</w:t>
      </w:r>
      <w:r w:rsidR="0020625E" w:rsidRPr="0020625E">
        <w:rPr>
          <w:sz w:val="28"/>
          <w:szCs w:val="28"/>
        </w:rPr>
        <w:t>аучно-исследовательск</w:t>
      </w:r>
      <w:r w:rsidR="0020625E">
        <w:rPr>
          <w:sz w:val="28"/>
          <w:szCs w:val="28"/>
        </w:rPr>
        <w:t>ая</w:t>
      </w:r>
      <w:r w:rsidR="0020625E" w:rsidRPr="0020625E">
        <w:rPr>
          <w:sz w:val="28"/>
          <w:szCs w:val="28"/>
        </w:rPr>
        <w:t xml:space="preserve"> работ</w:t>
      </w:r>
      <w:r w:rsidR="0020625E">
        <w:rPr>
          <w:sz w:val="28"/>
          <w:szCs w:val="28"/>
        </w:rPr>
        <w:t>а».</w:t>
      </w:r>
      <w:r w:rsidR="0020625E" w:rsidRPr="0020625E">
        <w:rPr>
          <w:sz w:val="28"/>
          <w:szCs w:val="28"/>
        </w:rPr>
        <w:t xml:space="preserve"> </w:t>
      </w:r>
      <w:r w:rsidR="0020625E">
        <w:rPr>
          <w:sz w:val="28"/>
          <w:szCs w:val="28"/>
        </w:rPr>
        <w:t xml:space="preserve">В данной номинации могут быть </w:t>
      </w:r>
      <w:r w:rsidR="0020625E" w:rsidRPr="0020625E">
        <w:rPr>
          <w:sz w:val="28"/>
          <w:szCs w:val="28"/>
        </w:rPr>
        <w:t xml:space="preserve">представлены только научно-исследовательские работы по вопросам избирательного права и избирательного процесса и референдума, авторы которых являются обучающимися по </w:t>
      </w:r>
      <w:r>
        <w:rPr>
          <w:sz w:val="28"/>
          <w:szCs w:val="28"/>
        </w:rPr>
        <w:t xml:space="preserve">образовательным </w:t>
      </w:r>
      <w:r w:rsidR="0020625E" w:rsidRPr="0094237D">
        <w:rPr>
          <w:sz w:val="28"/>
          <w:szCs w:val="28"/>
        </w:rPr>
        <w:t xml:space="preserve">программам </w:t>
      </w:r>
      <w:r w:rsidR="0020625E" w:rsidRPr="00806074">
        <w:rPr>
          <w:sz w:val="28"/>
          <w:szCs w:val="28"/>
        </w:rPr>
        <w:t>среднего профессионального образования</w:t>
      </w:r>
      <w:r w:rsidR="0020625E">
        <w:rPr>
          <w:sz w:val="28"/>
          <w:szCs w:val="28"/>
        </w:rPr>
        <w:t xml:space="preserve"> и </w:t>
      </w:r>
      <w:r w:rsidR="0020625E" w:rsidRPr="0020625E">
        <w:rPr>
          <w:sz w:val="28"/>
          <w:szCs w:val="28"/>
        </w:rPr>
        <w:t xml:space="preserve">высшего образования и соответствуют требованиям </w:t>
      </w:r>
      <w:hyperlink w:anchor="Par112" w:tooltip="3. Общие требования к авторам конкурсных работ и к конкурсным работам" w:history="1">
        <w:r w:rsidR="0020625E">
          <w:rPr>
            <w:sz w:val="28"/>
            <w:szCs w:val="28"/>
          </w:rPr>
          <w:t>пункта</w:t>
        </w:r>
      </w:hyperlink>
      <w:r w:rsidR="0020625E">
        <w:rPr>
          <w:sz w:val="28"/>
          <w:szCs w:val="28"/>
        </w:rPr>
        <w:t xml:space="preserve"> 2.2</w:t>
      </w:r>
      <w:r w:rsidR="0020625E" w:rsidRPr="0020625E">
        <w:rPr>
          <w:sz w:val="28"/>
          <w:szCs w:val="28"/>
        </w:rPr>
        <w:t xml:space="preserve"> настоящего Положения.</w:t>
      </w:r>
    </w:p>
    <w:p w:rsidR="00DD6C99" w:rsidRPr="004151B8" w:rsidRDefault="00DD6C99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 xml:space="preserve">Оценка работ осуществляется в соответствии с </w:t>
      </w:r>
      <w:r w:rsidR="00767B34">
        <w:rPr>
          <w:sz w:val="28"/>
          <w:szCs w:val="28"/>
        </w:rPr>
        <w:t>П</w:t>
      </w:r>
      <w:r w:rsidRPr="004151B8">
        <w:rPr>
          <w:sz w:val="28"/>
          <w:szCs w:val="28"/>
        </w:rPr>
        <w:t xml:space="preserve">риложением </w:t>
      </w:r>
      <w:r w:rsidR="00530DA6">
        <w:rPr>
          <w:sz w:val="28"/>
          <w:szCs w:val="28"/>
        </w:rPr>
        <w:t xml:space="preserve">№ </w:t>
      </w:r>
      <w:r w:rsidR="004151B8">
        <w:rPr>
          <w:sz w:val="28"/>
          <w:szCs w:val="28"/>
        </w:rPr>
        <w:t>2</w:t>
      </w:r>
      <w:r w:rsidRPr="004151B8">
        <w:rPr>
          <w:sz w:val="28"/>
          <w:szCs w:val="28"/>
        </w:rPr>
        <w:t xml:space="preserve"> к настоящему Положению.</w:t>
      </w:r>
    </w:p>
    <w:p w:rsidR="00496929" w:rsidRDefault="000F2864" w:rsidP="0049692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20625E" w:rsidRPr="00496929">
        <w:rPr>
          <w:sz w:val="28"/>
          <w:szCs w:val="28"/>
        </w:rPr>
        <w:t>«</w:t>
      </w:r>
      <w:r w:rsidR="00496929">
        <w:rPr>
          <w:sz w:val="28"/>
          <w:szCs w:val="28"/>
        </w:rPr>
        <w:t>У</w:t>
      </w:r>
      <w:r w:rsidR="00496929" w:rsidRPr="00496929">
        <w:rPr>
          <w:sz w:val="28"/>
          <w:szCs w:val="28"/>
        </w:rPr>
        <w:t>чебно-методические материалы</w:t>
      </w:r>
      <w:r w:rsidR="00496929">
        <w:rPr>
          <w:sz w:val="28"/>
          <w:szCs w:val="28"/>
        </w:rPr>
        <w:t xml:space="preserve"> для школьников</w:t>
      </w:r>
      <w:r w:rsidR="0020625E" w:rsidRPr="00496929">
        <w:rPr>
          <w:sz w:val="28"/>
          <w:szCs w:val="28"/>
        </w:rPr>
        <w:t>»</w:t>
      </w:r>
      <w:r w:rsidR="00496929" w:rsidRPr="00496929">
        <w:rPr>
          <w:sz w:val="28"/>
          <w:szCs w:val="28"/>
        </w:rPr>
        <w:t>. Могут быть представлены только учебно-методические материалы по тематике выборов и референдумов (пособия, практикумы, таблицы, схемы, рабочие программы дисциплин, сборники задач и другие), направленные на сопровождение образовательных программ основного общего</w:t>
      </w:r>
      <w:r w:rsidR="00496929">
        <w:rPr>
          <w:sz w:val="28"/>
          <w:szCs w:val="28"/>
        </w:rPr>
        <w:t xml:space="preserve"> и</w:t>
      </w:r>
      <w:r w:rsidR="00496929" w:rsidRPr="00496929">
        <w:rPr>
          <w:sz w:val="28"/>
          <w:szCs w:val="28"/>
        </w:rPr>
        <w:t xml:space="preserve"> среднего общего образования, авторы которых являются педагогическими работниками </w:t>
      </w:r>
      <w:r w:rsidR="00530DA6">
        <w:rPr>
          <w:sz w:val="28"/>
          <w:szCs w:val="28"/>
        </w:rPr>
        <w:t>обще</w:t>
      </w:r>
      <w:r w:rsidR="00496929" w:rsidRPr="00496929">
        <w:rPr>
          <w:sz w:val="28"/>
          <w:szCs w:val="28"/>
        </w:rPr>
        <w:t>образовательных организаций</w:t>
      </w:r>
      <w:r w:rsidR="00F91C61">
        <w:rPr>
          <w:sz w:val="28"/>
          <w:szCs w:val="28"/>
        </w:rPr>
        <w:t xml:space="preserve"> </w:t>
      </w:r>
      <w:r w:rsidR="00496929" w:rsidRPr="00496929">
        <w:rPr>
          <w:sz w:val="28"/>
          <w:szCs w:val="28"/>
        </w:rPr>
        <w:t xml:space="preserve">и соответствуют требованиям </w:t>
      </w:r>
      <w:hyperlink w:anchor="Par112" w:tooltip="3. Общие требования к авторам конкурсных работ и к конкурсным работам" w:history="1">
        <w:r w:rsidR="00496929">
          <w:rPr>
            <w:sz w:val="28"/>
            <w:szCs w:val="28"/>
          </w:rPr>
          <w:t>пункта</w:t>
        </w:r>
      </w:hyperlink>
      <w:r w:rsidR="00496929">
        <w:rPr>
          <w:sz w:val="28"/>
          <w:szCs w:val="28"/>
        </w:rPr>
        <w:t xml:space="preserve"> 2.2</w:t>
      </w:r>
      <w:r w:rsidR="00496929" w:rsidRPr="00496929">
        <w:rPr>
          <w:sz w:val="28"/>
          <w:szCs w:val="28"/>
        </w:rPr>
        <w:t xml:space="preserve"> настоящего Положения.</w:t>
      </w:r>
    </w:p>
    <w:p w:rsidR="00DD6C99" w:rsidRPr="004151B8" w:rsidRDefault="00DD6C99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Оценка работ осуществляется</w:t>
      </w:r>
      <w:r w:rsidR="00F91C61">
        <w:rPr>
          <w:sz w:val="28"/>
          <w:szCs w:val="28"/>
        </w:rPr>
        <w:t xml:space="preserve"> в соответствии с Приложением </w:t>
      </w:r>
      <w:r w:rsidR="00530DA6">
        <w:rPr>
          <w:sz w:val="28"/>
          <w:szCs w:val="28"/>
        </w:rPr>
        <w:t xml:space="preserve">№ </w:t>
      </w:r>
      <w:r w:rsidR="004151B8">
        <w:rPr>
          <w:sz w:val="28"/>
          <w:szCs w:val="28"/>
        </w:rPr>
        <w:t>3</w:t>
      </w:r>
      <w:r w:rsidRPr="004151B8">
        <w:rPr>
          <w:sz w:val="28"/>
          <w:szCs w:val="28"/>
        </w:rPr>
        <w:t xml:space="preserve"> к настоящему Положению.</w:t>
      </w:r>
    </w:p>
    <w:p w:rsidR="00806074" w:rsidRDefault="00530DA6" w:rsidP="0020625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052B2E" w:rsidRPr="00496929">
        <w:rPr>
          <w:sz w:val="28"/>
          <w:szCs w:val="28"/>
        </w:rPr>
        <w:t>«</w:t>
      </w:r>
      <w:r w:rsidR="00052B2E">
        <w:rPr>
          <w:sz w:val="28"/>
          <w:szCs w:val="28"/>
        </w:rPr>
        <w:t>У</w:t>
      </w:r>
      <w:r w:rsidR="00052B2E" w:rsidRPr="00496929">
        <w:rPr>
          <w:sz w:val="28"/>
          <w:szCs w:val="28"/>
        </w:rPr>
        <w:t>чебно-методические материалы</w:t>
      </w:r>
      <w:r w:rsidR="00052B2E">
        <w:rPr>
          <w:sz w:val="28"/>
          <w:szCs w:val="28"/>
        </w:rPr>
        <w:t xml:space="preserve"> для студентов</w:t>
      </w:r>
      <w:r w:rsidR="00052B2E" w:rsidRPr="00496929">
        <w:rPr>
          <w:sz w:val="28"/>
          <w:szCs w:val="28"/>
        </w:rPr>
        <w:t>»</w:t>
      </w:r>
      <w:r w:rsidR="00052B2E">
        <w:rPr>
          <w:sz w:val="28"/>
          <w:szCs w:val="28"/>
        </w:rPr>
        <w:t xml:space="preserve">. </w:t>
      </w:r>
      <w:r w:rsidR="00052B2E" w:rsidRPr="00052B2E">
        <w:rPr>
          <w:sz w:val="28"/>
          <w:szCs w:val="28"/>
        </w:rPr>
        <w:t xml:space="preserve">Могут быть представлены только учебно-методические материалы по тематике выборов и референдумов (пособия, практикумы, таблицы, схемы, рабочие программы дисциплин, сборники задач, учебно-методические комплексы и другие), направленные на сопровождение образовательных программ </w:t>
      </w:r>
      <w:r w:rsidR="00052B2E" w:rsidRPr="00496929">
        <w:rPr>
          <w:sz w:val="28"/>
          <w:szCs w:val="28"/>
        </w:rPr>
        <w:t>среднего профессионального</w:t>
      </w:r>
      <w:r w:rsidR="00052B2E" w:rsidRPr="00052B2E">
        <w:rPr>
          <w:sz w:val="28"/>
          <w:szCs w:val="28"/>
        </w:rPr>
        <w:t xml:space="preserve"> </w:t>
      </w:r>
      <w:r w:rsidR="00052B2E">
        <w:rPr>
          <w:sz w:val="28"/>
          <w:szCs w:val="28"/>
        </w:rPr>
        <w:t xml:space="preserve">и </w:t>
      </w:r>
      <w:r w:rsidR="00052B2E" w:rsidRPr="00052B2E">
        <w:rPr>
          <w:sz w:val="28"/>
          <w:szCs w:val="28"/>
        </w:rPr>
        <w:t xml:space="preserve">высшего образования, авторы которых являются педагогическими работниками образовательных организаций </w:t>
      </w:r>
      <w:r w:rsidR="00F91C61">
        <w:rPr>
          <w:sz w:val="28"/>
          <w:szCs w:val="28"/>
        </w:rPr>
        <w:t xml:space="preserve">среднего </w:t>
      </w:r>
      <w:r w:rsidR="00052B2E" w:rsidRPr="00052B2E">
        <w:rPr>
          <w:sz w:val="28"/>
          <w:szCs w:val="28"/>
        </w:rPr>
        <w:t>профессиональн</w:t>
      </w:r>
      <w:r w:rsidR="00F91C61">
        <w:rPr>
          <w:sz w:val="28"/>
          <w:szCs w:val="28"/>
        </w:rPr>
        <w:t>ого</w:t>
      </w:r>
      <w:r w:rsidR="00052B2E" w:rsidRPr="00052B2E">
        <w:rPr>
          <w:sz w:val="28"/>
          <w:szCs w:val="28"/>
        </w:rPr>
        <w:t xml:space="preserve"> и высшего образования и соответствуют требованиям </w:t>
      </w:r>
      <w:hyperlink w:anchor="Par112" w:tooltip="3. Общие требования к авторам конкурсных работ и к конкурсным работам" w:history="1">
        <w:r w:rsidR="00052B2E">
          <w:rPr>
            <w:sz w:val="28"/>
            <w:szCs w:val="28"/>
          </w:rPr>
          <w:t>пункта</w:t>
        </w:r>
      </w:hyperlink>
      <w:r w:rsidR="00052B2E">
        <w:rPr>
          <w:sz w:val="28"/>
          <w:szCs w:val="28"/>
        </w:rPr>
        <w:t xml:space="preserve"> 2.2</w:t>
      </w:r>
      <w:r w:rsidR="00052B2E" w:rsidRPr="0020625E">
        <w:rPr>
          <w:sz w:val="28"/>
          <w:szCs w:val="28"/>
        </w:rPr>
        <w:t xml:space="preserve"> </w:t>
      </w:r>
      <w:r w:rsidR="00052B2E" w:rsidRPr="00052B2E">
        <w:rPr>
          <w:sz w:val="28"/>
          <w:szCs w:val="28"/>
        </w:rPr>
        <w:t>настоящего Положения.</w:t>
      </w:r>
    </w:p>
    <w:p w:rsidR="00DD6C99" w:rsidRPr="004151B8" w:rsidRDefault="00DD6C99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Оценка работ осуществляется</w:t>
      </w:r>
      <w:r w:rsidR="00F91C61">
        <w:rPr>
          <w:sz w:val="28"/>
          <w:szCs w:val="28"/>
        </w:rPr>
        <w:t xml:space="preserve"> в соответствии с </w:t>
      </w:r>
      <w:r w:rsidR="003A386D">
        <w:rPr>
          <w:sz w:val="28"/>
          <w:szCs w:val="28"/>
        </w:rPr>
        <w:t>П</w:t>
      </w:r>
      <w:r w:rsidR="00F91C61">
        <w:rPr>
          <w:sz w:val="28"/>
          <w:szCs w:val="28"/>
        </w:rPr>
        <w:t xml:space="preserve">риложением </w:t>
      </w:r>
      <w:r w:rsidR="00530DA6">
        <w:rPr>
          <w:sz w:val="28"/>
          <w:szCs w:val="28"/>
        </w:rPr>
        <w:t xml:space="preserve">№ </w:t>
      </w:r>
      <w:r w:rsidR="004151B8">
        <w:rPr>
          <w:sz w:val="28"/>
          <w:szCs w:val="28"/>
        </w:rPr>
        <w:t>3</w:t>
      </w:r>
      <w:r w:rsidRPr="004151B8">
        <w:rPr>
          <w:sz w:val="28"/>
          <w:szCs w:val="28"/>
        </w:rPr>
        <w:t xml:space="preserve"> к настоящему Положению.</w:t>
      </w:r>
    </w:p>
    <w:p w:rsidR="005D3711" w:rsidRDefault="00530DA6" w:rsidP="00110B4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052B2E">
        <w:rPr>
          <w:sz w:val="28"/>
          <w:szCs w:val="28"/>
        </w:rPr>
        <w:t xml:space="preserve">«Информационно-разъяснительная работа библиотек». </w:t>
      </w:r>
      <w:r w:rsidR="00052B2E" w:rsidRPr="00052B2E">
        <w:rPr>
          <w:sz w:val="28"/>
          <w:szCs w:val="28"/>
        </w:rPr>
        <w:t xml:space="preserve">Могут быть представлены только </w:t>
      </w:r>
      <w:r w:rsidR="00052B2E">
        <w:rPr>
          <w:sz w:val="28"/>
          <w:szCs w:val="28"/>
        </w:rPr>
        <w:t>к</w:t>
      </w:r>
      <w:r w:rsidR="00052B2E" w:rsidRPr="00052B2E">
        <w:rPr>
          <w:sz w:val="28"/>
          <w:szCs w:val="28"/>
        </w:rPr>
        <w:t xml:space="preserve">онкурсные </w:t>
      </w:r>
      <w:r w:rsidR="0096556F">
        <w:rPr>
          <w:sz w:val="28"/>
          <w:szCs w:val="28"/>
        </w:rPr>
        <w:t>материалы</w:t>
      </w:r>
      <w:r w:rsidR="00052B2E">
        <w:rPr>
          <w:sz w:val="28"/>
          <w:szCs w:val="28"/>
        </w:rPr>
        <w:t xml:space="preserve">, отражающие </w:t>
      </w:r>
      <w:r w:rsidR="0096556F">
        <w:rPr>
          <w:sz w:val="28"/>
          <w:szCs w:val="28"/>
        </w:rPr>
        <w:t xml:space="preserve">организацию </w:t>
      </w:r>
      <w:r w:rsidR="00445ADA">
        <w:rPr>
          <w:sz w:val="28"/>
          <w:szCs w:val="28"/>
        </w:rPr>
        <w:t xml:space="preserve">информационно-разъяснительных </w:t>
      </w:r>
      <w:r w:rsidR="0096556F" w:rsidRPr="00052B2E">
        <w:rPr>
          <w:sz w:val="28"/>
          <w:szCs w:val="28"/>
        </w:rPr>
        <w:t>мероприяти</w:t>
      </w:r>
      <w:r w:rsidR="0096556F">
        <w:rPr>
          <w:sz w:val="28"/>
          <w:szCs w:val="28"/>
        </w:rPr>
        <w:t>й</w:t>
      </w:r>
      <w:r w:rsidR="00445ADA">
        <w:rPr>
          <w:sz w:val="28"/>
          <w:szCs w:val="28"/>
        </w:rPr>
        <w:t>, направленных</w:t>
      </w:r>
      <w:r w:rsidR="0096556F" w:rsidRPr="00052B2E">
        <w:rPr>
          <w:sz w:val="28"/>
          <w:szCs w:val="28"/>
        </w:rPr>
        <w:t xml:space="preserve"> </w:t>
      </w:r>
      <w:r w:rsidR="00445ADA">
        <w:rPr>
          <w:sz w:val="28"/>
          <w:szCs w:val="28"/>
        </w:rPr>
        <w:t xml:space="preserve">на </w:t>
      </w:r>
      <w:r w:rsidR="0096556F" w:rsidRPr="00052B2E">
        <w:rPr>
          <w:sz w:val="28"/>
          <w:szCs w:val="28"/>
        </w:rPr>
        <w:t>формировани</w:t>
      </w:r>
      <w:r w:rsidR="00445ADA">
        <w:rPr>
          <w:sz w:val="28"/>
          <w:szCs w:val="28"/>
        </w:rPr>
        <w:t>е</w:t>
      </w:r>
      <w:r w:rsidR="0096556F" w:rsidRPr="00052B2E">
        <w:rPr>
          <w:sz w:val="28"/>
          <w:szCs w:val="28"/>
        </w:rPr>
        <w:t xml:space="preserve"> правовой культуры </w:t>
      </w:r>
      <w:r w:rsidR="0096556F">
        <w:rPr>
          <w:sz w:val="28"/>
          <w:szCs w:val="28"/>
        </w:rPr>
        <w:t xml:space="preserve">молодых </w:t>
      </w:r>
      <w:r w:rsidR="0096556F" w:rsidRPr="00052B2E">
        <w:rPr>
          <w:sz w:val="28"/>
          <w:szCs w:val="28"/>
        </w:rPr>
        <w:t>избирателей</w:t>
      </w:r>
      <w:r w:rsidR="00A570AF">
        <w:rPr>
          <w:sz w:val="28"/>
          <w:szCs w:val="28"/>
        </w:rPr>
        <w:t>,</w:t>
      </w:r>
      <w:r w:rsidR="0096556F" w:rsidRPr="00052B2E">
        <w:rPr>
          <w:sz w:val="28"/>
          <w:szCs w:val="28"/>
        </w:rPr>
        <w:t xml:space="preserve"> с использованием новых форм индивидуальной и массовой работы</w:t>
      </w:r>
      <w:r w:rsidR="0096556F" w:rsidRPr="0096556F">
        <w:rPr>
          <w:sz w:val="28"/>
          <w:szCs w:val="28"/>
        </w:rPr>
        <w:t xml:space="preserve"> </w:t>
      </w:r>
      <w:r w:rsidR="0096556F">
        <w:rPr>
          <w:sz w:val="28"/>
          <w:szCs w:val="28"/>
        </w:rPr>
        <w:t>(сценарии, рабочие программы, информационно-разъяснительные материалы</w:t>
      </w:r>
      <w:r w:rsidR="0096556F" w:rsidRPr="00052B2E">
        <w:rPr>
          <w:sz w:val="28"/>
          <w:szCs w:val="28"/>
        </w:rPr>
        <w:t xml:space="preserve"> и другие</w:t>
      </w:r>
      <w:r w:rsidR="0096556F">
        <w:rPr>
          <w:sz w:val="28"/>
          <w:szCs w:val="28"/>
        </w:rPr>
        <w:t xml:space="preserve">), авторы которых являются сотрудниками библиотек </w:t>
      </w:r>
      <w:r w:rsidR="0096556F" w:rsidRPr="00052B2E">
        <w:rPr>
          <w:sz w:val="28"/>
          <w:szCs w:val="28"/>
        </w:rPr>
        <w:t xml:space="preserve">и соответствуют требованиям </w:t>
      </w:r>
      <w:hyperlink w:anchor="Par112" w:tooltip="3. Общие требования к авторам конкурсных работ и к конкурсным работам" w:history="1">
        <w:r w:rsidR="0096556F">
          <w:rPr>
            <w:sz w:val="28"/>
            <w:szCs w:val="28"/>
          </w:rPr>
          <w:t>пункта</w:t>
        </w:r>
      </w:hyperlink>
      <w:r w:rsidR="0096556F">
        <w:rPr>
          <w:sz w:val="28"/>
          <w:szCs w:val="28"/>
        </w:rPr>
        <w:t xml:space="preserve"> 2.2</w:t>
      </w:r>
      <w:r w:rsidR="0096556F" w:rsidRPr="0020625E">
        <w:rPr>
          <w:sz w:val="28"/>
          <w:szCs w:val="28"/>
        </w:rPr>
        <w:t xml:space="preserve"> </w:t>
      </w:r>
      <w:r w:rsidR="0096556F" w:rsidRPr="00052B2E">
        <w:rPr>
          <w:sz w:val="28"/>
          <w:szCs w:val="28"/>
        </w:rPr>
        <w:t>настоящего Положения</w:t>
      </w:r>
      <w:r w:rsidR="0096556F">
        <w:rPr>
          <w:sz w:val="28"/>
          <w:szCs w:val="28"/>
        </w:rPr>
        <w:t>.</w:t>
      </w:r>
    </w:p>
    <w:p w:rsidR="00DD6C99" w:rsidRPr="004151B8" w:rsidRDefault="00DD6C99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lastRenderedPageBreak/>
        <w:t>Оценка работ осуществляется</w:t>
      </w:r>
      <w:r w:rsidR="0022641E">
        <w:rPr>
          <w:sz w:val="28"/>
          <w:szCs w:val="28"/>
        </w:rPr>
        <w:t xml:space="preserve"> в соответствии с П</w:t>
      </w:r>
      <w:r w:rsidR="00A570AF">
        <w:rPr>
          <w:sz w:val="28"/>
          <w:szCs w:val="28"/>
        </w:rPr>
        <w:t xml:space="preserve">риложением </w:t>
      </w:r>
      <w:r w:rsidR="00C90342">
        <w:rPr>
          <w:sz w:val="28"/>
          <w:szCs w:val="28"/>
        </w:rPr>
        <w:t>№ 4</w:t>
      </w:r>
      <w:r w:rsidRPr="004151B8">
        <w:rPr>
          <w:sz w:val="28"/>
          <w:szCs w:val="28"/>
        </w:rPr>
        <w:t xml:space="preserve"> к настоящему Положению.</w:t>
      </w:r>
    </w:p>
    <w:p w:rsidR="000310EE" w:rsidRDefault="001B6C66" w:rsidP="001145D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096A">
        <w:rPr>
          <w:sz w:val="28"/>
          <w:szCs w:val="28"/>
        </w:rPr>
        <w:t>4</w:t>
      </w:r>
      <w:r w:rsidRPr="002F18B8">
        <w:rPr>
          <w:sz w:val="28"/>
          <w:szCs w:val="28"/>
        </w:rPr>
        <w:t>.</w:t>
      </w:r>
      <w:r w:rsidR="006C3738">
        <w:rPr>
          <w:sz w:val="28"/>
          <w:szCs w:val="28"/>
        </w:rPr>
        <w:t xml:space="preserve"> </w:t>
      </w:r>
      <w:r w:rsidRPr="002F18B8">
        <w:rPr>
          <w:sz w:val="28"/>
          <w:szCs w:val="28"/>
        </w:rPr>
        <w:t xml:space="preserve">В срок </w:t>
      </w:r>
      <w:r w:rsidR="005D096A" w:rsidRPr="0096556F">
        <w:rPr>
          <w:b/>
          <w:bCs/>
          <w:sz w:val="28"/>
          <w:szCs w:val="28"/>
        </w:rPr>
        <w:t xml:space="preserve">не позднее </w:t>
      </w:r>
      <w:r w:rsidR="000F57FC">
        <w:rPr>
          <w:b/>
          <w:bCs/>
          <w:sz w:val="28"/>
          <w:szCs w:val="28"/>
        </w:rPr>
        <w:t>20</w:t>
      </w:r>
      <w:r w:rsidR="0019564A" w:rsidRPr="0096556F">
        <w:rPr>
          <w:b/>
          <w:bCs/>
          <w:sz w:val="28"/>
          <w:szCs w:val="28"/>
        </w:rPr>
        <w:t xml:space="preserve"> </w:t>
      </w:r>
      <w:r w:rsidR="000F57FC">
        <w:rPr>
          <w:b/>
          <w:bCs/>
          <w:sz w:val="28"/>
          <w:szCs w:val="28"/>
        </w:rPr>
        <w:t>сентября</w:t>
      </w:r>
      <w:r w:rsidR="005D096A" w:rsidRPr="0096556F">
        <w:rPr>
          <w:b/>
          <w:bCs/>
          <w:sz w:val="28"/>
          <w:szCs w:val="28"/>
        </w:rPr>
        <w:t xml:space="preserve"> 20</w:t>
      </w:r>
      <w:r w:rsidR="00020A87" w:rsidRPr="0096556F">
        <w:rPr>
          <w:b/>
          <w:bCs/>
          <w:sz w:val="28"/>
          <w:szCs w:val="28"/>
        </w:rPr>
        <w:t>2</w:t>
      </w:r>
      <w:r w:rsidR="0019564A" w:rsidRPr="0096556F">
        <w:rPr>
          <w:b/>
          <w:bCs/>
          <w:sz w:val="28"/>
          <w:szCs w:val="28"/>
        </w:rPr>
        <w:t>1</w:t>
      </w:r>
      <w:r w:rsidR="005D096A" w:rsidRPr="0096556F">
        <w:rPr>
          <w:b/>
          <w:bCs/>
          <w:sz w:val="28"/>
          <w:szCs w:val="28"/>
        </w:rPr>
        <w:t xml:space="preserve"> года</w:t>
      </w:r>
      <w:r w:rsidR="005D096A" w:rsidRPr="00A10A32">
        <w:rPr>
          <w:sz w:val="28"/>
          <w:szCs w:val="28"/>
        </w:rPr>
        <w:t xml:space="preserve"> </w:t>
      </w:r>
      <w:r w:rsidRPr="002F18B8">
        <w:rPr>
          <w:sz w:val="28"/>
          <w:szCs w:val="28"/>
        </w:rPr>
        <w:t>лица</w:t>
      </w:r>
      <w:r>
        <w:rPr>
          <w:sz w:val="28"/>
          <w:szCs w:val="28"/>
        </w:rPr>
        <w:t>, указанные в пункте 2.2 </w:t>
      </w:r>
      <w:r w:rsidRPr="00896020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,</w:t>
      </w:r>
      <w:r w:rsidRPr="00DF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 </w:t>
      </w:r>
      <w:r w:rsidRPr="008960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избирательную комиссию Ставропольского края </w:t>
      </w:r>
      <w:r w:rsidR="005D096A">
        <w:rPr>
          <w:sz w:val="28"/>
          <w:szCs w:val="28"/>
        </w:rPr>
        <w:t>заявк</w:t>
      </w:r>
      <w:r w:rsidR="00BF4A6F">
        <w:rPr>
          <w:sz w:val="28"/>
          <w:szCs w:val="28"/>
        </w:rPr>
        <w:t>у</w:t>
      </w:r>
      <w:r w:rsidR="005D096A">
        <w:rPr>
          <w:sz w:val="28"/>
          <w:szCs w:val="28"/>
        </w:rPr>
        <w:t xml:space="preserve"> на участие в Конкурсе по форме согласно </w:t>
      </w:r>
      <w:r w:rsidR="004E461F">
        <w:rPr>
          <w:sz w:val="28"/>
          <w:szCs w:val="28"/>
        </w:rPr>
        <w:t>П</w:t>
      </w:r>
      <w:r w:rsidR="005D096A">
        <w:rPr>
          <w:sz w:val="28"/>
          <w:szCs w:val="28"/>
        </w:rPr>
        <w:t>риложению</w:t>
      </w:r>
      <w:r w:rsidR="004E461F">
        <w:rPr>
          <w:sz w:val="28"/>
          <w:szCs w:val="28"/>
        </w:rPr>
        <w:t xml:space="preserve"> № 5</w:t>
      </w:r>
      <w:r w:rsidR="005D096A">
        <w:rPr>
          <w:sz w:val="28"/>
          <w:szCs w:val="28"/>
        </w:rPr>
        <w:t xml:space="preserve"> </w:t>
      </w:r>
      <w:r w:rsidR="00917A47">
        <w:rPr>
          <w:sz w:val="28"/>
          <w:szCs w:val="28"/>
        </w:rPr>
        <w:t>к настоящему Положению</w:t>
      </w:r>
      <w:r w:rsidR="00BF4A6F">
        <w:rPr>
          <w:sz w:val="28"/>
          <w:szCs w:val="28"/>
        </w:rPr>
        <w:t xml:space="preserve"> и к</w:t>
      </w:r>
      <w:r w:rsidR="005D096A">
        <w:rPr>
          <w:sz w:val="28"/>
          <w:szCs w:val="28"/>
        </w:rPr>
        <w:t>онкурсн</w:t>
      </w:r>
      <w:r w:rsidR="00BF4A6F">
        <w:rPr>
          <w:sz w:val="28"/>
          <w:szCs w:val="28"/>
        </w:rPr>
        <w:t>ую</w:t>
      </w:r>
      <w:r w:rsidR="005D096A">
        <w:rPr>
          <w:sz w:val="28"/>
          <w:szCs w:val="28"/>
        </w:rPr>
        <w:t xml:space="preserve"> работ</w:t>
      </w:r>
      <w:r w:rsidR="00BF4A6F">
        <w:rPr>
          <w:sz w:val="28"/>
          <w:szCs w:val="28"/>
        </w:rPr>
        <w:t>у</w:t>
      </w:r>
      <w:r w:rsidR="002109B7">
        <w:rPr>
          <w:sz w:val="28"/>
          <w:szCs w:val="28"/>
        </w:rPr>
        <w:t>,</w:t>
      </w:r>
      <w:r w:rsidR="005D096A">
        <w:rPr>
          <w:sz w:val="28"/>
          <w:szCs w:val="28"/>
        </w:rPr>
        <w:t xml:space="preserve"> </w:t>
      </w:r>
      <w:r w:rsidR="002109B7" w:rsidRPr="002C0932">
        <w:rPr>
          <w:sz w:val="28"/>
          <w:szCs w:val="28"/>
        </w:rPr>
        <w:t>отражающ</w:t>
      </w:r>
      <w:r w:rsidR="002109B7">
        <w:rPr>
          <w:sz w:val="28"/>
          <w:szCs w:val="28"/>
        </w:rPr>
        <w:t>ую</w:t>
      </w:r>
      <w:r w:rsidR="002109B7" w:rsidRPr="002C0932">
        <w:rPr>
          <w:sz w:val="28"/>
          <w:szCs w:val="28"/>
        </w:rPr>
        <w:t xml:space="preserve"> </w:t>
      </w:r>
      <w:r w:rsidR="006C3738">
        <w:rPr>
          <w:sz w:val="28"/>
          <w:szCs w:val="28"/>
        </w:rPr>
        <w:t xml:space="preserve">тематику </w:t>
      </w:r>
      <w:r w:rsidR="005D096A">
        <w:rPr>
          <w:sz w:val="28"/>
          <w:szCs w:val="28"/>
        </w:rPr>
        <w:t>в соответствии с заявленными номинациями</w:t>
      </w:r>
      <w:r w:rsidR="002109B7">
        <w:rPr>
          <w:sz w:val="28"/>
          <w:szCs w:val="28"/>
        </w:rPr>
        <w:t xml:space="preserve">. </w:t>
      </w:r>
      <w:r w:rsidR="006C3738" w:rsidRPr="0096556F">
        <w:rPr>
          <w:sz w:val="28"/>
          <w:szCs w:val="28"/>
        </w:rPr>
        <w:t xml:space="preserve">Все работы представляются только в электронном виде на адрес электронной почты </w:t>
      </w:r>
      <w:r w:rsidR="000669B2" w:rsidRPr="0096556F">
        <w:rPr>
          <w:b/>
          <w:bCs/>
          <w:sz w:val="28"/>
          <w:szCs w:val="28"/>
        </w:rPr>
        <w:t>iksk.konk@yandex.ru.</w:t>
      </w:r>
      <w:r w:rsidR="00110B41" w:rsidRPr="0096556F">
        <w:rPr>
          <w:sz w:val="28"/>
          <w:szCs w:val="28"/>
        </w:rPr>
        <w:t xml:space="preserve"> </w:t>
      </w:r>
      <w:r w:rsidR="0096556F" w:rsidRPr="0096556F">
        <w:rPr>
          <w:sz w:val="28"/>
          <w:szCs w:val="28"/>
        </w:rPr>
        <w:t xml:space="preserve">Конкурсные работы и материалы, направленные </w:t>
      </w:r>
      <w:r w:rsidR="0096556F" w:rsidRPr="0096556F">
        <w:rPr>
          <w:b/>
          <w:bCs/>
          <w:sz w:val="28"/>
          <w:szCs w:val="28"/>
        </w:rPr>
        <w:t xml:space="preserve">после </w:t>
      </w:r>
      <w:r w:rsidR="000F57FC">
        <w:rPr>
          <w:b/>
          <w:bCs/>
          <w:sz w:val="28"/>
          <w:szCs w:val="28"/>
        </w:rPr>
        <w:t>20</w:t>
      </w:r>
      <w:r w:rsidR="0096556F" w:rsidRPr="0096556F">
        <w:rPr>
          <w:b/>
          <w:bCs/>
          <w:sz w:val="28"/>
          <w:szCs w:val="28"/>
        </w:rPr>
        <w:t xml:space="preserve"> </w:t>
      </w:r>
      <w:r w:rsidR="000F57FC">
        <w:rPr>
          <w:b/>
          <w:bCs/>
          <w:sz w:val="28"/>
          <w:szCs w:val="28"/>
        </w:rPr>
        <w:t>сентября</w:t>
      </w:r>
      <w:r w:rsidR="0096556F" w:rsidRPr="0096556F">
        <w:rPr>
          <w:b/>
          <w:bCs/>
          <w:sz w:val="28"/>
          <w:szCs w:val="28"/>
        </w:rPr>
        <w:t xml:space="preserve"> 2021 года</w:t>
      </w:r>
      <w:r w:rsidR="0096556F" w:rsidRPr="0096556F">
        <w:rPr>
          <w:sz w:val="28"/>
          <w:szCs w:val="28"/>
        </w:rPr>
        <w:t xml:space="preserve">, не принимаются. </w:t>
      </w:r>
      <w:r w:rsidR="0096556F" w:rsidRPr="000310EE">
        <w:rPr>
          <w:sz w:val="28"/>
          <w:szCs w:val="28"/>
        </w:rPr>
        <w:t xml:space="preserve">Дата отправления конкурсной работы </w:t>
      </w:r>
      <w:r w:rsidR="000310EE" w:rsidRPr="000310EE">
        <w:rPr>
          <w:sz w:val="28"/>
          <w:szCs w:val="28"/>
        </w:rPr>
        <w:t>фиксируется по времени отправки письма почтовым сервером отправителя</w:t>
      </w:r>
      <w:r w:rsidR="000310EE">
        <w:rPr>
          <w:sz w:val="28"/>
          <w:szCs w:val="28"/>
        </w:rPr>
        <w:t>.</w:t>
      </w:r>
    </w:p>
    <w:p w:rsidR="001145D0" w:rsidRPr="001145D0" w:rsidRDefault="001B6C66" w:rsidP="001145D0">
      <w:pPr>
        <w:spacing w:line="228" w:lineRule="auto"/>
        <w:ind w:firstLine="709"/>
        <w:jc w:val="both"/>
        <w:rPr>
          <w:sz w:val="28"/>
          <w:szCs w:val="28"/>
        </w:rPr>
      </w:pPr>
      <w:r w:rsidRPr="005D096A">
        <w:rPr>
          <w:sz w:val="28"/>
          <w:szCs w:val="28"/>
        </w:rPr>
        <w:t>2.</w:t>
      </w:r>
      <w:r w:rsidR="005D096A">
        <w:rPr>
          <w:sz w:val="28"/>
          <w:szCs w:val="28"/>
        </w:rPr>
        <w:t>5</w:t>
      </w:r>
      <w:r w:rsidRPr="005D096A">
        <w:rPr>
          <w:sz w:val="28"/>
          <w:szCs w:val="28"/>
        </w:rPr>
        <w:t xml:space="preserve">. </w:t>
      </w:r>
      <w:r w:rsidR="001145D0" w:rsidRPr="001145D0">
        <w:rPr>
          <w:sz w:val="28"/>
          <w:szCs w:val="28"/>
        </w:rPr>
        <w:t xml:space="preserve">Конкурсная работа должна быть написана на русском языке. Страницы должны быть пронумерованы (кроме титульного листа). </w:t>
      </w:r>
    </w:p>
    <w:p w:rsidR="001145D0" w:rsidRPr="001145D0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1145D0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конкурсной</w:t>
      </w:r>
      <w:r w:rsidRPr="001145D0">
        <w:rPr>
          <w:sz w:val="28"/>
          <w:szCs w:val="28"/>
        </w:rPr>
        <w:t xml:space="preserve"> работы в номинации </w:t>
      </w:r>
      <w:r>
        <w:rPr>
          <w:sz w:val="28"/>
          <w:szCs w:val="28"/>
        </w:rPr>
        <w:t>«Н</w:t>
      </w:r>
      <w:r w:rsidRPr="0020625E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ая</w:t>
      </w:r>
      <w:r w:rsidRPr="0020625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а»</w:t>
      </w:r>
      <w:r w:rsidRPr="001145D0">
        <w:rPr>
          <w:sz w:val="28"/>
          <w:szCs w:val="28"/>
        </w:rPr>
        <w:t xml:space="preserve"> составляет </w:t>
      </w:r>
      <w:r w:rsidR="004151B8">
        <w:rPr>
          <w:sz w:val="28"/>
          <w:szCs w:val="28"/>
        </w:rPr>
        <w:t>не более</w:t>
      </w:r>
      <w:r w:rsidRPr="001145D0">
        <w:rPr>
          <w:sz w:val="28"/>
          <w:szCs w:val="28"/>
        </w:rPr>
        <w:t xml:space="preserve"> 45 страниц. Объем </w:t>
      </w:r>
      <w:r>
        <w:rPr>
          <w:sz w:val="28"/>
          <w:szCs w:val="28"/>
        </w:rPr>
        <w:t>конкурсной</w:t>
      </w:r>
      <w:r w:rsidRPr="001145D0">
        <w:rPr>
          <w:sz w:val="28"/>
          <w:szCs w:val="28"/>
        </w:rPr>
        <w:t xml:space="preserve"> работы в номинациях </w:t>
      </w:r>
      <w:r w:rsidRPr="00496929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496929">
        <w:rPr>
          <w:sz w:val="28"/>
          <w:szCs w:val="28"/>
        </w:rPr>
        <w:t>чебно-методические материалы</w:t>
      </w:r>
      <w:r>
        <w:rPr>
          <w:sz w:val="28"/>
          <w:szCs w:val="28"/>
        </w:rPr>
        <w:t xml:space="preserve"> для школьников</w:t>
      </w:r>
      <w:r w:rsidRPr="00496929">
        <w:rPr>
          <w:sz w:val="28"/>
          <w:szCs w:val="28"/>
        </w:rPr>
        <w:t>»</w:t>
      </w:r>
      <w:r w:rsidRPr="001145D0">
        <w:rPr>
          <w:sz w:val="28"/>
          <w:szCs w:val="28"/>
        </w:rPr>
        <w:t xml:space="preserve">, </w:t>
      </w:r>
      <w:r w:rsidRPr="00496929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496929">
        <w:rPr>
          <w:sz w:val="28"/>
          <w:szCs w:val="28"/>
        </w:rPr>
        <w:t>чебно-методические материалы</w:t>
      </w:r>
      <w:r>
        <w:rPr>
          <w:sz w:val="28"/>
          <w:szCs w:val="28"/>
        </w:rPr>
        <w:t xml:space="preserve"> для студентов</w:t>
      </w:r>
      <w:r w:rsidRPr="00496929">
        <w:rPr>
          <w:sz w:val="28"/>
          <w:szCs w:val="28"/>
        </w:rPr>
        <w:t>»</w:t>
      </w:r>
      <w:r w:rsidRPr="001145D0">
        <w:rPr>
          <w:sz w:val="28"/>
          <w:szCs w:val="28"/>
        </w:rPr>
        <w:t xml:space="preserve">, </w:t>
      </w:r>
      <w:r>
        <w:rPr>
          <w:sz w:val="28"/>
          <w:szCs w:val="28"/>
        </w:rPr>
        <w:t>«Информационно-разъяснительная работа библиотек»</w:t>
      </w:r>
      <w:r w:rsidRPr="001145D0">
        <w:rPr>
          <w:sz w:val="28"/>
          <w:szCs w:val="28"/>
        </w:rPr>
        <w:t xml:space="preserve"> составляет </w:t>
      </w:r>
      <w:r w:rsidR="004151B8">
        <w:rPr>
          <w:sz w:val="28"/>
          <w:szCs w:val="28"/>
        </w:rPr>
        <w:t>не более</w:t>
      </w:r>
      <w:r w:rsidRPr="001145D0">
        <w:rPr>
          <w:sz w:val="28"/>
          <w:szCs w:val="28"/>
        </w:rPr>
        <w:t xml:space="preserve"> 60 страниц. 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Текст работы должен иметь следующие параметры: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  <w:lang w:val="en-US"/>
        </w:rPr>
      </w:pPr>
      <w:r w:rsidRPr="004151B8">
        <w:rPr>
          <w:sz w:val="28"/>
          <w:szCs w:val="28"/>
        </w:rPr>
        <w:t>Шрифт</w:t>
      </w:r>
      <w:r w:rsidRPr="004151B8">
        <w:rPr>
          <w:sz w:val="28"/>
          <w:szCs w:val="28"/>
          <w:lang w:val="en-US"/>
        </w:rPr>
        <w:t xml:space="preserve"> - Times New Roman;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  <w:lang w:val="en-US"/>
        </w:rPr>
      </w:pPr>
      <w:r w:rsidRPr="004151B8">
        <w:rPr>
          <w:sz w:val="28"/>
          <w:szCs w:val="28"/>
        </w:rPr>
        <w:t>Размер</w:t>
      </w:r>
      <w:r w:rsidRPr="004151B8">
        <w:rPr>
          <w:sz w:val="28"/>
          <w:szCs w:val="28"/>
          <w:lang w:val="en-US"/>
        </w:rPr>
        <w:t xml:space="preserve"> </w:t>
      </w:r>
      <w:r w:rsidRPr="004151B8">
        <w:rPr>
          <w:sz w:val="28"/>
          <w:szCs w:val="28"/>
        </w:rPr>
        <w:t>шрифта</w:t>
      </w:r>
      <w:r w:rsidRPr="004151B8">
        <w:rPr>
          <w:sz w:val="28"/>
          <w:szCs w:val="28"/>
          <w:lang w:val="en-US"/>
        </w:rPr>
        <w:t xml:space="preserve"> - 14;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Междустрочный интервал - полуторный;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Первая строка - отступ на 1,25 см;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Выравнивание - по ширине.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Размеры полей документа должны иметь следующие значения: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Верхнее - 2,0 см;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Нижнее - 2,0 см;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Левое - 3,0 см;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Правое - 1,5 см.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 xml:space="preserve">Структура </w:t>
      </w:r>
      <w:r w:rsidR="004151B8">
        <w:rPr>
          <w:sz w:val="28"/>
          <w:szCs w:val="28"/>
        </w:rPr>
        <w:t>конкурсной работы</w:t>
      </w:r>
      <w:r w:rsidRPr="004151B8">
        <w:rPr>
          <w:sz w:val="28"/>
          <w:szCs w:val="28"/>
        </w:rPr>
        <w:t xml:space="preserve"> должна включать титульный лист, оглавление, введение, основное содержание, заключение, список использованной литературы, приложения (если имеются).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 без кавычек, затем указываются все необходимые данные работы.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Форматирование сносок:</w:t>
      </w:r>
    </w:p>
    <w:p w:rsidR="001145D0" w:rsidRPr="00377979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Шрифт</w:t>
      </w:r>
      <w:r w:rsidRPr="00377979">
        <w:rPr>
          <w:sz w:val="28"/>
          <w:szCs w:val="28"/>
        </w:rPr>
        <w:t xml:space="preserve"> - </w:t>
      </w:r>
      <w:r w:rsidRPr="004151B8">
        <w:rPr>
          <w:sz w:val="28"/>
          <w:szCs w:val="28"/>
          <w:lang w:val="en-US"/>
        </w:rPr>
        <w:t>Times</w:t>
      </w:r>
      <w:r w:rsidRPr="00377979">
        <w:rPr>
          <w:sz w:val="28"/>
          <w:szCs w:val="28"/>
        </w:rPr>
        <w:t xml:space="preserve"> </w:t>
      </w:r>
      <w:r w:rsidRPr="004151B8">
        <w:rPr>
          <w:sz w:val="28"/>
          <w:szCs w:val="28"/>
          <w:lang w:val="en-US"/>
        </w:rPr>
        <w:t>New</w:t>
      </w:r>
      <w:r w:rsidRPr="00377979">
        <w:rPr>
          <w:sz w:val="28"/>
          <w:szCs w:val="28"/>
        </w:rPr>
        <w:t xml:space="preserve"> </w:t>
      </w:r>
      <w:r w:rsidRPr="004151B8">
        <w:rPr>
          <w:sz w:val="28"/>
          <w:szCs w:val="28"/>
          <w:lang w:val="en-US"/>
        </w:rPr>
        <w:t>Roman</w:t>
      </w:r>
      <w:r w:rsidRPr="00377979">
        <w:rPr>
          <w:sz w:val="28"/>
          <w:szCs w:val="28"/>
        </w:rPr>
        <w:t>;</w:t>
      </w:r>
    </w:p>
    <w:p w:rsidR="001145D0" w:rsidRPr="00377979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Размер</w:t>
      </w:r>
      <w:r w:rsidRPr="00377979">
        <w:rPr>
          <w:sz w:val="28"/>
          <w:szCs w:val="28"/>
        </w:rPr>
        <w:t xml:space="preserve"> </w:t>
      </w:r>
      <w:r w:rsidRPr="004151B8">
        <w:rPr>
          <w:sz w:val="28"/>
          <w:szCs w:val="28"/>
        </w:rPr>
        <w:t>шрифта</w:t>
      </w:r>
      <w:r w:rsidRPr="00377979">
        <w:rPr>
          <w:sz w:val="28"/>
          <w:szCs w:val="28"/>
        </w:rPr>
        <w:t xml:space="preserve"> - 10;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Выравнивание - по ширине;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Первая строка - отступ на 0,5 см;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Междустрочный интервал - одинарный.</w:t>
      </w:r>
    </w:p>
    <w:p w:rsidR="001145D0" w:rsidRPr="004151B8" w:rsidRDefault="001145D0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 xml:space="preserve">Список литературы содержит библиографические сведения обо всех использованных источниках и помещается в конце работы. В отдельные разделы списка литературы помещаются нормативные правовые акты, </w:t>
      </w:r>
      <w:r w:rsidRPr="004151B8">
        <w:rPr>
          <w:sz w:val="28"/>
          <w:szCs w:val="28"/>
        </w:rPr>
        <w:lastRenderedPageBreak/>
        <w:t xml:space="preserve">правоприменительные акты, учебная литература, научная литература и иные источники. Библиографические записи внутри каждого раздела размещаются в алфавитном порядке (нормативные правовые акты </w:t>
      </w:r>
      <w:r w:rsidR="00844229">
        <w:rPr>
          <w:sz w:val="28"/>
          <w:szCs w:val="28"/>
        </w:rPr>
        <w:t>–</w:t>
      </w:r>
      <w:r w:rsidRPr="004151B8">
        <w:rPr>
          <w:sz w:val="28"/>
          <w:szCs w:val="28"/>
        </w:rPr>
        <w:t xml:space="preserve"> </w:t>
      </w:r>
      <w:r w:rsidR="00844229">
        <w:rPr>
          <w:sz w:val="28"/>
          <w:szCs w:val="28"/>
        </w:rPr>
        <w:t xml:space="preserve">по </w:t>
      </w:r>
      <w:r w:rsidRPr="004151B8">
        <w:rPr>
          <w:sz w:val="28"/>
          <w:szCs w:val="28"/>
        </w:rPr>
        <w:t>юридической силе) и имеют сквозную нумерацию через весь список литературы.</w:t>
      </w:r>
    </w:p>
    <w:p w:rsidR="004151B8" w:rsidRPr="004151B8" w:rsidRDefault="00F167E3" w:rsidP="004151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0B4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10B41">
        <w:rPr>
          <w:sz w:val="28"/>
          <w:szCs w:val="28"/>
        </w:rPr>
        <w:t xml:space="preserve"> </w:t>
      </w:r>
      <w:r w:rsidR="004151B8">
        <w:rPr>
          <w:sz w:val="28"/>
          <w:szCs w:val="28"/>
        </w:rPr>
        <w:t>Конкурсные работы</w:t>
      </w:r>
      <w:r w:rsidR="004151B8" w:rsidRPr="004151B8">
        <w:rPr>
          <w:sz w:val="28"/>
          <w:szCs w:val="28"/>
        </w:rPr>
        <w:t xml:space="preserve"> </w:t>
      </w:r>
      <w:r w:rsidR="004151B8">
        <w:rPr>
          <w:sz w:val="28"/>
          <w:szCs w:val="28"/>
        </w:rPr>
        <w:t>и материалы в</w:t>
      </w:r>
      <w:r w:rsidR="004151B8" w:rsidRPr="004151B8">
        <w:rPr>
          <w:sz w:val="28"/>
          <w:szCs w:val="28"/>
        </w:rPr>
        <w:t xml:space="preserve"> электронной форме</w:t>
      </w:r>
      <w:r w:rsidR="004151B8">
        <w:rPr>
          <w:sz w:val="28"/>
          <w:szCs w:val="28"/>
        </w:rPr>
        <w:t xml:space="preserve">, </w:t>
      </w:r>
      <w:r w:rsidR="004151B8" w:rsidRPr="004151B8">
        <w:rPr>
          <w:sz w:val="28"/>
          <w:szCs w:val="28"/>
        </w:rPr>
        <w:t>в том числе соответствующее программное обеспечение к ним, должны быть совместимы с операционными системами Microsoft Windows XP - Windows 10 и воспроизводиться на персональном компьютере со следующими техническими характеристиками</w:t>
      </w:r>
      <w:r w:rsidR="004151B8">
        <w:rPr>
          <w:sz w:val="28"/>
          <w:szCs w:val="28"/>
        </w:rPr>
        <w:t xml:space="preserve">: </w:t>
      </w:r>
    </w:p>
    <w:p w:rsidR="004151B8" w:rsidRPr="004151B8" w:rsidRDefault="004151B8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процессор с тактовой частотой не более 2 ГГц;</w:t>
      </w:r>
    </w:p>
    <w:p w:rsidR="004151B8" w:rsidRPr="004151B8" w:rsidRDefault="004151B8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оперативная память не более 1 Гб;</w:t>
      </w:r>
    </w:p>
    <w:p w:rsidR="004151B8" w:rsidRPr="004151B8" w:rsidRDefault="004151B8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жесткий диск не более 80 Гб;</w:t>
      </w:r>
    </w:p>
    <w:p w:rsidR="004151B8" w:rsidRPr="004151B8" w:rsidRDefault="004151B8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видеокарта с разрешением 1920 x 1080.</w:t>
      </w:r>
    </w:p>
    <w:p w:rsidR="004151B8" w:rsidRPr="004151B8" w:rsidRDefault="00D76326" w:rsidP="004151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151B8" w:rsidRPr="004151B8">
        <w:rPr>
          <w:sz w:val="28"/>
          <w:szCs w:val="28"/>
        </w:rPr>
        <w:t>Материалы, представленные в текстовом виде, и презентационные материалы в форматах pdf, ppt должны соответствовать версиям офисных приложений Microsoft Office 2003 - 2010 Professional и Adobe reader 6.0 - 11.0.</w:t>
      </w:r>
    </w:p>
    <w:p w:rsidR="004151B8" w:rsidRPr="00D76326" w:rsidRDefault="004151B8" w:rsidP="004151B8">
      <w:pPr>
        <w:spacing w:line="228" w:lineRule="auto"/>
        <w:ind w:firstLine="709"/>
        <w:jc w:val="both"/>
        <w:rPr>
          <w:sz w:val="28"/>
          <w:szCs w:val="28"/>
        </w:rPr>
      </w:pPr>
      <w:r w:rsidRPr="004151B8">
        <w:rPr>
          <w:sz w:val="28"/>
          <w:szCs w:val="28"/>
        </w:rPr>
        <w:t>Формат видеоматериалов - mpg2, mpg4</w:t>
      </w:r>
      <w:r w:rsidRPr="00D76326">
        <w:rPr>
          <w:sz w:val="28"/>
          <w:szCs w:val="28"/>
        </w:rPr>
        <w:t>, avi с качеством звука в диапазоне 60 - 12500 Гц, разрешением не менее 1024 x 768 пикселей и с частотой кадров не менее 25 кадров/сек.</w:t>
      </w:r>
    </w:p>
    <w:p w:rsidR="004151B8" w:rsidRPr="00D76326" w:rsidRDefault="004151B8" w:rsidP="00D76326">
      <w:pPr>
        <w:spacing w:line="228" w:lineRule="auto"/>
        <w:ind w:firstLine="709"/>
        <w:jc w:val="both"/>
        <w:rPr>
          <w:sz w:val="28"/>
          <w:szCs w:val="28"/>
        </w:rPr>
      </w:pPr>
      <w:r w:rsidRPr="00D76326">
        <w:rPr>
          <w:sz w:val="28"/>
          <w:szCs w:val="28"/>
        </w:rPr>
        <w:t>Формат аудиоматериалов - wav, mp3 с качеством звука в диапазоне 60 - 12500 Гц.</w:t>
      </w:r>
    </w:p>
    <w:p w:rsidR="004151B8" w:rsidRPr="00D76326" w:rsidRDefault="004151B8" w:rsidP="00D76326">
      <w:pPr>
        <w:spacing w:line="228" w:lineRule="auto"/>
        <w:ind w:firstLine="709"/>
        <w:jc w:val="both"/>
        <w:rPr>
          <w:sz w:val="28"/>
          <w:szCs w:val="28"/>
        </w:rPr>
      </w:pPr>
      <w:r w:rsidRPr="00D76326">
        <w:rPr>
          <w:sz w:val="28"/>
          <w:szCs w:val="28"/>
        </w:rPr>
        <w:t>Формат фотоматериалов - jpg.</w:t>
      </w:r>
    </w:p>
    <w:p w:rsidR="004151B8" w:rsidRPr="00D76326" w:rsidRDefault="00D76326" w:rsidP="00D7632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151B8" w:rsidRPr="00D76326">
        <w:rPr>
          <w:sz w:val="28"/>
          <w:szCs w:val="28"/>
        </w:rPr>
        <w:t>. Электронная форма конкурсной работы должна соответствовать следующим требованиям</w:t>
      </w:r>
      <w:r>
        <w:rPr>
          <w:sz w:val="28"/>
          <w:szCs w:val="28"/>
        </w:rPr>
        <w:t>.</w:t>
      </w:r>
    </w:p>
    <w:p w:rsidR="004151B8" w:rsidRPr="00D76326" w:rsidRDefault="004151B8" w:rsidP="00D76326">
      <w:pPr>
        <w:spacing w:line="228" w:lineRule="auto"/>
        <w:ind w:firstLine="709"/>
        <w:jc w:val="both"/>
        <w:rPr>
          <w:sz w:val="28"/>
          <w:szCs w:val="28"/>
        </w:rPr>
      </w:pPr>
      <w:r w:rsidRPr="00D76326">
        <w:rPr>
          <w:sz w:val="28"/>
          <w:szCs w:val="28"/>
        </w:rPr>
        <w:t>Обеспечивать техническую возможность размещения и использования посредством сети Интернет.</w:t>
      </w:r>
    </w:p>
    <w:p w:rsidR="004151B8" w:rsidRPr="00D76326" w:rsidRDefault="004151B8" w:rsidP="00D76326">
      <w:pPr>
        <w:spacing w:line="228" w:lineRule="auto"/>
        <w:ind w:firstLine="709"/>
        <w:jc w:val="both"/>
        <w:rPr>
          <w:sz w:val="28"/>
          <w:szCs w:val="28"/>
        </w:rPr>
      </w:pPr>
      <w:r w:rsidRPr="00D76326">
        <w:rPr>
          <w:sz w:val="28"/>
          <w:szCs w:val="28"/>
        </w:rPr>
        <w:t>Основные разделы и содержащиеся в них интерактивные материалы должны сохранять работоспособность при их открытии в веб-браузере с локального персонального компьютера без использования сети Интернет.</w:t>
      </w:r>
    </w:p>
    <w:p w:rsidR="001B6C66" w:rsidRPr="005D096A" w:rsidRDefault="00F167E3" w:rsidP="007576B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04F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B6C66" w:rsidRPr="005D096A">
        <w:rPr>
          <w:sz w:val="28"/>
          <w:szCs w:val="28"/>
        </w:rPr>
        <w:t xml:space="preserve">На Конкурс может быть представлено не более одной работы от одного </w:t>
      </w:r>
      <w:r w:rsidR="00670EF5">
        <w:rPr>
          <w:sz w:val="28"/>
          <w:szCs w:val="28"/>
        </w:rPr>
        <w:t>конкурсанта</w:t>
      </w:r>
      <w:r w:rsidR="001B6C66" w:rsidRPr="005D096A">
        <w:rPr>
          <w:sz w:val="28"/>
          <w:szCs w:val="28"/>
        </w:rPr>
        <w:t>.</w:t>
      </w:r>
    </w:p>
    <w:p w:rsidR="002109B7" w:rsidRDefault="002109B7" w:rsidP="002109B7">
      <w:pPr>
        <w:pStyle w:val="afa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2.</w:t>
      </w:r>
      <w:r w:rsidR="00C704F9">
        <w:rPr>
          <w:sz w:val="28"/>
          <w:szCs w:val="28"/>
        </w:rPr>
        <w:t>10</w:t>
      </w:r>
      <w:r w:rsidR="009D4DC3">
        <w:rPr>
          <w:sz w:val="28"/>
          <w:szCs w:val="28"/>
        </w:rPr>
        <w:t>. На К</w:t>
      </w:r>
      <w:r w:rsidRPr="002C0932">
        <w:rPr>
          <w:sz w:val="28"/>
          <w:szCs w:val="28"/>
        </w:rPr>
        <w:t>онкурс приним</w:t>
      </w:r>
      <w:r>
        <w:rPr>
          <w:sz w:val="28"/>
          <w:szCs w:val="28"/>
        </w:rPr>
        <w:t>аются работы, выполненные в 20</w:t>
      </w:r>
      <w:r w:rsidR="006C3738">
        <w:rPr>
          <w:sz w:val="28"/>
          <w:szCs w:val="28"/>
        </w:rPr>
        <w:t>2</w:t>
      </w:r>
      <w:r w:rsidR="00806074">
        <w:rPr>
          <w:sz w:val="28"/>
          <w:szCs w:val="28"/>
        </w:rPr>
        <w:t>1</w:t>
      </w:r>
      <w:r w:rsidRPr="002C0932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5D096A" w:rsidRPr="00896020" w:rsidRDefault="005D096A" w:rsidP="007A79B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04F9">
        <w:rPr>
          <w:sz w:val="28"/>
          <w:szCs w:val="28"/>
        </w:rPr>
        <w:t>11</w:t>
      </w:r>
      <w:r w:rsidRPr="00896020">
        <w:rPr>
          <w:sz w:val="28"/>
          <w:szCs w:val="28"/>
        </w:rPr>
        <w:t>. К уч</w:t>
      </w:r>
      <w:r>
        <w:rPr>
          <w:sz w:val="28"/>
          <w:szCs w:val="28"/>
        </w:rPr>
        <w:t>астию в Конкурсе не допускаются к</w:t>
      </w:r>
      <w:r w:rsidRPr="00896020">
        <w:rPr>
          <w:sz w:val="28"/>
          <w:szCs w:val="28"/>
        </w:rPr>
        <w:t xml:space="preserve">онкурсные работы, представленные с нарушением </w:t>
      </w:r>
      <w:r>
        <w:rPr>
          <w:sz w:val="28"/>
          <w:szCs w:val="28"/>
        </w:rPr>
        <w:t>требований настоящего Положения.</w:t>
      </w:r>
    </w:p>
    <w:p w:rsidR="005D096A" w:rsidRDefault="005D096A" w:rsidP="007A79BF">
      <w:pPr>
        <w:tabs>
          <w:tab w:val="num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7097">
        <w:rPr>
          <w:sz w:val="28"/>
          <w:szCs w:val="28"/>
        </w:rPr>
        <w:t>1</w:t>
      </w:r>
      <w:r w:rsidR="00C704F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C81F5A">
        <w:rPr>
          <w:sz w:val="28"/>
          <w:szCs w:val="28"/>
        </w:rPr>
        <w:t xml:space="preserve">Представленные на Конкурс </w:t>
      </w:r>
      <w:r>
        <w:rPr>
          <w:sz w:val="28"/>
          <w:szCs w:val="28"/>
        </w:rPr>
        <w:t>работы не возвращаются.</w:t>
      </w:r>
    </w:p>
    <w:p w:rsidR="005D096A" w:rsidRDefault="005D096A" w:rsidP="007A79BF">
      <w:pPr>
        <w:pStyle w:val="31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A7097">
        <w:rPr>
          <w:szCs w:val="28"/>
          <w:lang/>
        </w:rPr>
        <w:t>1</w:t>
      </w:r>
      <w:r w:rsidR="00C704F9">
        <w:rPr>
          <w:szCs w:val="28"/>
          <w:lang/>
        </w:rPr>
        <w:t>3</w:t>
      </w:r>
      <w:r>
        <w:rPr>
          <w:szCs w:val="28"/>
        </w:rPr>
        <w:t xml:space="preserve">. Участники Конкурса, представляя конкурсную работу, разрешают организатору Конкурса в соответствии с Гражданским кодексом Российской Федерации использовать конкурсные работы полностью или частично в некоммерческих целях. </w:t>
      </w:r>
    </w:p>
    <w:p w:rsidR="005D096A" w:rsidRPr="007A7269" w:rsidRDefault="005D096A" w:rsidP="007A79BF">
      <w:pPr>
        <w:pStyle w:val="31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C704F9">
        <w:rPr>
          <w:szCs w:val="28"/>
          <w:lang/>
        </w:rPr>
        <w:t>4</w:t>
      </w:r>
      <w:r w:rsidRPr="007A7269">
        <w:rPr>
          <w:szCs w:val="28"/>
        </w:rPr>
        <w:t>.</w:t>
      </w:r>
      <w:r>
        <w:rPr>
          <w:szCs w:val="28"/>
        </w:rPr>
        <w:t> Конкурсные работы не должны нарушать права на интеллектуальную собственность третьих лиц. В случае нарушения этого требования участники Конкурса обязуются возместить организатору Конкурса все понесенные убытки в соответствии с законодательством Российской Федерации.</w:t>
      </w:r>
    </w:p>
    <w:p w:rsidR="001B6C66" w:rsidRPr="00AD1BD2" w:rsidRDefault="001B6C66" w:rsidP="007A79BF">
      <w:pPr>
        <w:pStyle w:val="21"/>
        <w:spacing w:line="228" w:lineRule="auto"/>
        <w:ind w:firstLine="709"/>
      </w:pPr>
      <w:r w:rsidRPr="001B6C66">
        <w:lastRenderedPageBreak/>
        <w:t>2.</w:t>
      </w:r>
      <w:r w:rsidR="00413D56">
        <w:t>1</w:t>
      </w:r>
      <w:r w:rsidR="00C704F9">
        <w:t>5</w:t>
      </w:r>
      <w:r w:rsidRPr="001B6C66">
        <w:t xml:space="preserve">. Подводит итоги Конкурса и определяет лучшие </w:t>
      </w:r>
      <w:r w:rsidR="00413D56">
        <w:t xml:space="preserve">конкурсные работы </w:t>
      </w:r>
      <w:r w:rsidRPr="001B6C66">
        <w:t xml:space="preserve">конкурсная комиссия по </w:t>
      </w:r>
      <w:r w:rsidR="0028153F">
        <w:t>проведению</w:t>
      </w:r>
      <w:r w:rsidRPr="001B6C66">
        <w:t xml:space="preserve"> </w:t>
      </w:r>
      <w:r w:rsidR="00C704F9">
        <w:t xml:space="preserve">конкурса </w:t>
      </w:r>
      <w:r w:rsidR="00C704F9" w:rsidRPr="00C01318">
        <w:t>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="00C704F9" w:rsidRPr="00AD1BD2">
        <w:t xml:space="preserve"> </w:t>
      </w:r>
      <w:r w:rsidRPr="00AD1BD2">
        <w:t>(далее – конкурсная комиссия).</w:t>
      </w:r>
    </w:p>
    <w:p w:rsidR="00BB1A46" w:rsidRPr="00AD1BD2" w:rsidRDefault="00BB1A46" w:rsidP="007A79BF">
      <w:pPr>
        <w:pStyle w:val="33"/>
        <w:spacing w:after="0" w:line="228" w:lineRule="auto"/>
        <w:ind w:left="0"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2.1</w:t>
      </w:r>
      <w:r w:rsidR="008119B1">
        <w:rPr>
          <w:sz w:val="28"/>
          <w:szCs w:val="28"/>
          <w:lang/>
        </w:rPr>
        <w:t>6</w:t>
      </w:r>
      <w:r w:rsidRPr="00AE1D98">
        <w:rPr>
          <w:sz w:val="28"/>
          <w:szCs w:val="28"/>
        </w:rPr>
        <w:t xml:space="preserve">. Конкурсная комиссия не позднее </w:t>
      </w:r>
      <w:r w:rsidR="00C704F9">
        <w:rPr>
          <w:b/>
          <w:sz w:val="28"/>
          <w:szCs w:val="28"/>
          <w:lang/>
        </w:rPr>
        <w:t>15</w:t>
      </w:r>
      <w:r w:rsidR="00413D56">
        <w:rPr>
          <w:b/>
          <w:sz w:val="28"/>
          <w:szCs w:val="28"/>
          <w:lang/>
        </w:rPr>
        <w:t xml:space="preserve"> </w:t>
      </w:r>
      <w:r w:rsidR="00F1512E">
        <w:rPr>
          <w:b/>
          <w:sz w:val="28"/>
          <w:szCs w:val="28"/>
          <w:lang/>
        </w:rPr>
        <w:t>октября</w:t>
      </w:r>
      <w:r w:rsidRPr="00637F93">
        <w:rPr>
          <w:b/>
          <w:sz w:val="28"/>
          <w:szCs w:val="28"/>
        </w:rPr>
        <w:t xml:space="preserve"> 20</w:t>
      </w:r>
      <w:r w:rsidR="00F1512E">
        <w:rPr>
          <w:b/>
          <w:sz w:val="28"/>
          <w:szCs w:val="28"/>
          <w:lang/>
        </w:rPr>
        <w:t>2</w:t>
      </w:r>
      <w:r w:rsidR="00C704F9">
        <w:rPr>
          <w:b/>
          <w:sz w:val="28"/>
          <w:szCs w:val="28"/>
          <w:lang/>
        </w:rPr>
        <w:t>1</w:t>
      </w:r>
      <w:r w:rsidRPr="00637F93">
        <w:rPr>
          <w:b/>
          <w:sz w:val="28"/>
          <w:szCs w:val="28"/>
        </w:rPr>
        <w:t xml:space="preserve"> года</w:t>
      </w:r>
      <w:r w:rsidRPr="00AE1D98">
        <w:rPr>
          <w:sz w:val="28"/>
          <w:szCs w:val="28"/>
        </w:rPr>
        <w:t xml:space="preserve"> подводит итоги Конкурса и открытым голосованием определяет </w:t>
      </w:r>
      <w:r>
        <w:rPr>
          <w:sz w:val="28"/>
          <w:szCs w:val="28"/>
        </w:rPr>
        <w:t xml:space="preserve">лучшие работы, </w:t>
      </w:r>
      <w:r w:rsidRPr="00AE1D98">
        <w:rPr>
          <w:sz w:val="28"/>
          <w:szCs w:val="28"/>
        </w:rPr>
        <w:t>исходя из количества при</w:t>
      </w:r>
      <w:r>
        <w:rPr>
          <w:sz w:val="28"/>
          <w:szCs w:val="28"/>
        </w:rPr>
        <w:t>зовых</w:t>
      </w:r>
      <w:r w:rsidRPr="00AE1D98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="00AD1BD2">
        <w:rPr>
          <w:sz w:val="28"/>
          <w:szCs w:val="28"/>
          <w:lang/>
        </w:rPr>
        <w:t>.</w:t>
      </w:r>
    </w:p>
    <w:p w:rsidR="00413D56" w:rsidRDefault="00413D56" w:rsidP="007A79B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119B1">
        <w:rPr>
          <w:sz w:val="28"/>
          <w:szCs w:val="28"/>
        </w:rPr>
        <w:t>7</w:t>
      </w:r>
      <w:r w:rsidRPr="00896020">
        <w:rPr>
          <w:sz w:val="28"/>
          <w:szCs w:val="28"/>
        </w:rPr>
        <w:t xml:space="preserve">. Для награждения победителей учреждаются следующие призовые </w:t>
      </w:r>
      <w:r>
        <w:rPr>
          <w:sz w:val="28"/>
          <w:szCs w:val="28"/>
        </w:rPr>
        <w:t>места:</w:t>
      </w:r>
    </w:p>
    <w:p w:rsidR="00F1512E" w:rsidRDefault="005B5A5D" w:rsidP="00F1512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3A386D">
        <w:rPr>
          <w:sz w:val="28"/>
          <w:szCs w:val="28"/>
        </w:rPr>
        <w:t>В</w:t>
      </w:r>
      <w:r w:rsidR="00C704F9">
        <w:rPr>
          <w:sz w:val="28"/>
          <w:szCs w:val="28"/>
        </w:rPr>
        <w:t xml:space="preserve"> </w:t>
      </w:r>
      <w:r w:rsidR="00C704F9" w:rsidRPr="00110B41">
        <w:rPr>
          <w:sz w:val="28"/>
          <w:szCs w:val="28"/>
        </w:rPr>
        <w:t xml:space="preserve">номинации </w:t>
      </w:r>
      <w:r w:rsidR="00C704F9">
        <w:rPr>
          <w:sz w:val="28"/>
          <w:szCs w:val="28"/>
        </w:rPr>
        <w:t>«</w:t>
      </w:r>
      <w:r w:rsidR="00C704F9" w:rsidRPr="0020625E">
        <w:rPr>
          <w:sz w:val="28"/>
          <w:szCs w:val="28"/>
        </w:rPr>
        <w:t>Информационно-разъяснительный видеоролик»</w:t>
      </w:r>
      <w:r w:rsidR="00327C89">
        <w:rPr>
          <w:sz w:val="28"/>
          <w:szCs w:val="28"/>
        </w:rPr>
        <w:t>:</w:t>
      </w:r>
    </w:p>
    <w:p w:rsidR="00C704F9" w:rsidRDefault="00E93AA7" w:rsidP="00F1512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A5D">
        <w:rPr>
          <w:sz w:val="28"/>
          <w:szCs w:val="28"/>
        </w:rPr>
        <w:t xml:space="preserve"> </w:t>
      </w:r>
      <w:r w:rsidR="00C704F9">
        <w:rPr>
          <w:sz w:val="28"/>
          <w:szCs w:val="28"/>
        </w:rPr>
        <w:t>в категории «О</w:t>
      </w:r>
      <w:r w:rsidR="00C704F9" w:rsidRPr="0020625E">
        <w:rPr>
          <w:sz w:val="28"/>
          <w:szCs w:val="28"/>
        </w:rPr>
        <w:t>бучающиеся по образовательным программам среднего профессионального образования</w:t>
      </w:r>
      <w:r w:rsidR="00C704F9">
        <w:rPr>
          <w:sz w:val="28"/>
          <w:szCs w:val="28"/>
        </w:rPr>
        <w:t xml:space="preserve"> и</w:t>
      </w:r>
      <w:r w:rsidR="00C704F9" w:rsidRPr="0020625E">
        <w:rPr>
          <w:sz w:val="28"/>
          <w:szCs w:val="28"/>
        </w:rPr>
        <w:t xml:space="preserve"> высшего образования</w:t>
      </w:r>
      <w:r w:rsidR="00C704F9">
        <w:rPr>
          <w:sz w:val="28"/>
          <w:szCs w:val="28"/>
        </w:rPr>
        <w:t>»: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>
        <w:rPr>
          <w:sz w:val="28"/>
          <w:szCs w:val="28"/>
        </w:rPr>
        <w:t>2 тыс. руб.;</w:t>
      </w:r>
    </w:p>
    <w:p w:rsidR="00F1512E" w:rsidRDefault="00E93AA7" w:rsidP="00F15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12E">
        <w:rPr>
          <w:sz w:val="28"/>
          <w:szCs w:val="28"/>
        </w:rPr>
        <w:t xml:space="preserve">в </w:t>
      </w:r>
      <w:r w:rsidR="00C704F9">
        <w:rPr>
          <w:sz w:val="28"/>
          <w:szCs w:val="28"/>
        </w:rPr>
        <w:t>категории</w:t>
      </w:r>
      <w:r w:rsidR="00F1512E" w:rsidRPr="00110B41">
        <w:rPr>
          <w:sz w:val="28"/>
          <w:szCs w:val="28"/>
        </w:rPr>
        <w:t xml:space="preserve"> </w:t>
      </w:r>
      <w:r w:rsidR="00F1512E">
        <w:rPr>
          <w:sz w:val="28"/>
          <w:szCs w:val="28"/>
        </w:rPr>
        <w:t>«</w:t>
      </w:r>
      <w:r w:rsidR="00C704F9">
        <w:rPr>
          <w:sz w:val="28"/>
          <w:szCs w:val="28"/>
        </w:rPr>
        <w:t>П</w:t>
      </w:r>
      <w:r w:rsidR="00C704F9" w:rsidRPr="0020625E">
        <w:rPr>
          <w:sz w:val="28"/>
          <w:szCs w:val="28"/>
        </w:rPr>
        <w:t>едагогические работники образовательных организаций</w:t>
      </w:r>
      <w:r w:rsidR="00C704F9">
        <w:rPr>
          <w:sz w:val="28"/>
          <w:szCs w:val="28"/>
        </w:rPr>
        <w:t xml:space="preserve"> и сотрудники библиотек</w:t>
      </w:r>
      <w:r w:rsidR="00F1512E">
        <w:rPr>
          <w:sz w:val="28"/>
          <w:szCs w:val="28"/>
        </w:rPr>
        <w:t>»</w:t>
      </w:r>
      <w:r w:rsidR="00327C89">
        <w:rPr>
          <w:sz w:val="28"/>
          <w:szCs w:val="28"/>
        </w:rPr>
        <w:t>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 w:rsidR="00E00AFD">
        <w:rPr>
          <w:sz w:val="28"/>
          <w:szCs w:val="28"/>
        </w:rPr>
        <w:t>2 тыс. руб.</w:t>
      </w:r>
    </w:p>
    <w:p w:rsidR="00F1512E" w:rsidRDefault="00E93AA7" w:rsidP="00F1512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</w:t>
      </w:r>
      <w:r w:rsidR="00E00AFD">
        <w:rPr>
          <w:sz w:val="28"/>
          <w:szCs w:val="28"/>
        </w:rPr>
        <w:t>В</w:t>
      </w:r>
      <w:r w:rsidR="00F1512E">
        <w:rPr>
          <w:sz w:val="28"/>
          <w:szCs w:val="28"/>
        </w:rPr>
        <w:t xml:space="preserve"> номинации </w:t>
      </w:r>
      <w:r w:rsidR="00327C89">
        <w:rPr>
          <w:sz w:val="28"/>
          <w:szCs w:val="28"/>
        </w:rPr>
        <w:t>«</w:t>
      </w:r>
      <w:r w:rsidR="00C704F9">
        <w:rPr>
          <w:sz w:val="28"/>
          <w:szCs w:val="28"/>
        </w:rPr>
        <w:t>Н</w:t>
      </w:r>
      <w:r w:rsidR="00C704F9" w:rsidRPr="0020625E">
        <w:rPr>
          <w:sz w:val="28"/>
          <w:szCs w:val="28"/>
        </w:rPr>
        <w:t>аучно-исследовательск</w:t>
      </w:r>
      <w:r w:rsidR="00C704F9">
        <w:rPr>
          <w:sz w:val="28"/>
          <w:szCs w:val="28"/>
        </w:rPr>
        <w:t>ая</w:t>
      </w:r>
      <w:r w:rsidR="00C704F9" w:rsidRPr="0020625E">
        <w:rPr>
          <w:sz w:val="28"/>
          <w:szCs w:val="28"/>
        </w:rPr>
        <w:t xml:space="preserve"> работ</w:t>
      </w:r>
      <w:r w:rsidR="00C704F9">
        <w:rPr>
          <w:sz w:val="28"/>
          <w:szCs w:val="28"/>
        </w:rPr>
        <w:t>а</w:t>
      </w:r>
      <w:r w:rsidR="00F1512E">
        <w:rPr>
          <w:sz w:val="28"/>
          <w:szCs w:val="28"/>
        </w:rPr>
        <w:t>»</w:t>
      </w:r>
      <w:r w:rsidR="00327C89">
        <w:rPr>
          <w:sz w:val="28"/>
          <w:szCs w:val="28"/>
        </w:rPr>
        <w:t>:</w:t>
      </w:r>
    </w:p>
    <w:p w:rsidR="00C704F9" w:rsidRDefault="00E93AA7" w:rsidP="00F1512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4F9">
        <w:rPr>
          <w:sz w:val="28"/>
          <w:szCs w:val="28"/>
        </w:rPr>
        <w:t>в категории «О</w:t>
      </w:r>
      <w:r w:rsidR="00C704F9" w:rsidRPr="0020625E">
        <w:rPr>
          <w:sz w:val="28"/>
          <w:szCs w:val="28"/>
        </w:rPr>
        <w:t>бучающиеся по образовательным программам среднего профессионального образования</w:t>
      </w:r>
      <w:r w:rsidR="00C704F9">
        <w:rPr>
          <w:sz w:val="28"/>
          <w:szCs w:val="28"/>
        </w:rPr>
        <w:t>»: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>
        <w:rPr>
          <w:sz w:val="28"/>
          <w:szCs w:val="28"/>
        </w:rPr>
        <w:t>2 тыс. руб.;</w:t>
      </w:r>
    </w:p>
    <w:p w:rsidR="00F1512E" w:rsidRDefault="00E93AA7" w:rsidP="00F15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4F9">
        <w:rPr>
          <w:sz w:val="28"/>
          <w:szCs w:val="28"/>
        </w:rPr>
        <w:t>в категории «О</w:t>
      </w:r>
      <w:r w:rsidR="00C704F9" w:rsidRPr="0020625E">
        <w:rPr>
          <w:sz w:val="28"/>
          <w:szCs w:val="28"/>
        </w:rPr>
        <w:t>бучающиеся по образовательным программам высшего образования</w:t>
      </w:r>
      <w:r w:rsidR="00C704F9">
        <w:rPr>
          <w:sz w:val="28"/>
          <w:szCs w:val="28"/>
        </w:rPr>
        <w:t>»: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 w:rsidR="00E00AFD">
        <w:rPr>
          <w:sz w:val="28"/>
          <w:szCs w:val="28"/>
        </w:rPr>
        <w:t>2 тыс. руб.</w:t>
      </w:r>
    </w:p>
    <w:p w:rsidR="00F1512E" w:rsidRDefault="00E93AA7" w:rsidP="00F1512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E00AFD">
        <w:rPr>
          <w:sz w:val="28"/>
          <w:szCs w:val="28"/>
        </w:rPr>
        <w:t>В</w:t>
      </w:r>
      <w:r w:rsidR="00F1512E">
        <w:rPr>
          <w:sz w:val="28"/>
          <w:szCs w:val="28"/>
        </w:rPr>
        <w:t xml:space="preserve"> номинации </w:t>
      </w:r>
      <w:r w:rsidR="00327C89">
        <w:rPr>
          <w:sz w:val="28"/>
          <w:szCs w:val="28"/>
        </w:rPr>
        <w:t>«</w:t>
      </w:r>
      <w:r w:rsidR="00C704F9">
        <w:rPr>
          <w:sz w:val="28"/>
          <w:szCs w:val="28"/>
        </w:rPr>
        <w:t>У</w:t>
      </w:r>
      <w:r w:rsidR="00C704F9" w:rsidRPr="00496929">
        <w:rPr>
          <w:sz w:val="28"/>
          <w:szCs w:val="28"/>
        </w:rPr>
        <w:t>чебно-методические материалы</w:t>
      </w:r>
      <w:r w:rsidR="00C704F9">
        <w:rPr>
          <w:sz w:val="28"/>
          <w:szCs w:val="28"/>
        </w:rPr>
        <w:t xml:space="preserve"> для школьников</w:t>
      </w:r>
      <w:r w:rsidR="00C704F9" w:rsidRPr="00496929">
        <w:rPr>
          <w:sz w:val="28"/>
          <w:szCs w:val="28"/>
        </w:rPr>
        <w:t>»</w:t>
      </w:r>
      <w:r w:rsidR="00327C89">
        <w:rPr>
          <w:sz w:val="28"/>
          <w:szCs w:val="28"/>
        </w:rPr>
        <w:t>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lastRenderedPageBreak/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 w:rsidR="00E00AFD">
        <w:rPr>
          <w:sz w:val="28"/>
          <w:szCs w:val="28"/>
        </w:rPr>
        <w:t>2 тыс. руб.</w:t>
      </w:r>
    </w:p>
    <w:p w:rsidR="00F1512E" w:rsidRDefault="00F90240" w:rsidP="00F15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</w:t>
      </w:r>
      <w:r w:rsidR="00E00AFD">
        <w:rPr>
          <w:sz w:val="28"/>
          <w:szCs w:val="28"/>
        </w:rPr>
        <w:t>В</w:t>
      </w:r>
      <w:r w:rsidR="00C704F9">
        <w:rPr>
          <w:sz w:val="28"/>
          <w:szCs w:val="28"/>
        </w:rPr>
        <w:t xml:space="preserve"> номинации </w:t>
      </w:r>
      <w:r w:rsidR="00327C89">
        <w:rPr>
          <w:sz w:val="28"/>
          <w:szCs w:val="28"/>
        </w:rPr>
        <w:t>«</w:t>
      </w:r>
      <w:r w:rsidR="008119B1">
        <w:rPr>
          <w:sz w:val="28"/>
          <w:szCs w:val="28"/>
        </w:rPr>
        <w:t>У</w:t>
      </w:r>
      <w:r w:rsidR="008119B1" w:rsidRPr="00496929">
        <w:rPr>
          <w:sz w:val="28"/>
          <w:szCs w:val="28"/>
        </w:rPr>
        <w:t>чебно-методические материалы</w:t>
      </w:r>
      <w:r w:rsidR="008119B1">
        <w:rPr>
          <w:sz w:val="28"/>
          <w:szCs w:val="28"/>
        </w:rPr>
        <w:t xml:space="preserve"> для студентов</w:t>
      </w:r>
      <w:r w:rsidR="00327C89">
        <w:rPr>
          <w:sz w:val="28"/>
          <w:szCs w:val="28"/>
        </w:rPr>
        <w:t>»</w:t>
      </w:r>
      <w:r w:rsidR="00F1512E">
        <w:rPr>
          <w:sz w:val="28"/>
          <w:szCs w:val="28"/>
        </w:rPr>
        <w:t>:</w:t>
      </w:r>
    </w:p>
    <w:p w:rsidR="008119B1" w:rsidRDefault="00F90240" w:rsidP="008119B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B1">
        <w:rPr>
          <w:sz w:val="28"/>
          <w:szCs w:val="28"/>
        </w:rPr>
        <w:t>в категории «Для о</w:t>
      </w:r>
      <w:r w:rsidR="008119B1" w:rsidRPr="0020625E">
        <w:rPr>
          <w:sz w:val="28"/>
          <w:szCs w:val="28"/>
        </w:rPr>
        <w:t>бучающи</w:t>
      </w:r>
      <w:r w:rsidR="008119B1">
        <w:rPr>
          <w:sz w:val="28"/>
          <w:szCs w:val="28"/>
        </w:rPr>
        <w:t>х</w:t>
      </w:r>
      <w:r w:rsidR="008119B1" w:rsidRPr="0020625E">
        <w:rPr>
          <w:sz w:val="28"/>
          <w:szCs w:val="28"/>
        </w:rPr>
        <w:t>ся по образовательным программам среднего профессионального образования</w:t>
      </w:r>
      <w:r w:rsidR="008119B1">
        <w:rPr>
          <w:sz w:val="28"/>
          <w:szCs w:val="28"/>
        </w:rPr>
        <w:t>»: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>
        <w:rPr>
          <w:sz w:val="28"/>
          <w:szCs w:val="28"/>
        </w:rPr>
        <w:t>2 тыс. руб.;</w:t>
      </w:r>
    </w:p>
    <w:p w:rsidR="008119B1" w:rsidRDefault="00F90240" w:rsidP="0081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B1">
        <w:rPr>
          <w:sz w:val="28"/>
          <w:szCs w:val="28"/>
        </w:rPr>
        <w:t>в категории «Для о</w:t>
      </w:r>
      <w:r w:rsidR="008119B1" w:rsidRPr="0020625E">
        <w:rPr>
          <w:sz w:val="28"/>
          <w:szCs w:val="28"/>
        </w:rPr>
        <w:t>бучающи</w:t>
      </w:r>
      <w:r w:rsidR="008119B1">
        <w:rPr>
          <w:sz w:val="28"/>
          <w:szCs w:val="28"/>
        </w:rPr>
        <w:t>х</w:t>
      </w:r>
      <w:r w:rsidR="008119B1" w:rsidRPr="0020625E">
        <w:rPr>
          <w:sz w:val="28"/>
          <w:szCs w:val="28"/>
        </w:rPr>
        <w:t>ся по образовательным программам высшего образования</w:t>
      </w:r>
      <w:r w:rsidR="008119B1">
        <w:rPr>
          <w:sz w:val="28"/>
          <w:szCs w:val="28"/>
        </w:rPr>
        <w:t>»: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 w:rsidR="00E00AFD">
        <w:rPr>
          <w:sz w:val="28"/>
          <w:szCs w:val="28"/>
        </w:rPr>
        <w:t>2 тыс. руб.</w:t>
      </w:r>
    </w:p>
    <w:p w:rsidR="00F1512E" w:rsidRDefault="00F90240" w:rsidP="00F1512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2.17.5. </w:t>
      </w:r>
      <w:r w:rsidR="00E00AFD">
        <w:rPr>
          <w:sz w:val="28"/>
          <w:szCs w:val="28"/>
        </w:rPr>
        <w:t>В</w:t>
      </w:r>
      <w:r w:rsidR="008119B1">
        <w:rPr>
          <w:sz w:val="28"/>
          <w:szCs w:val="28"/>
        </w:rPr>
        <w:t xml:space="preserve"> </w:t>
      </w:r>
      <w:r w:rsidR="008119B1" w:rsidRPr="00110B41">
        <w:rPr>
          <w:sz w:val="28"/>
          <w:szCs w:val="28"/>
        </w:rPr>
        <w:t xml:space="preserve">номинации </w:t>
      </w:r>
      <w:r w:rsidR="008119B1">
        <w:rPr>
          <w:sz w:val="28"/>
          <w:szCs w:val="28"/>
        </w:rPr>
        <w:t>«Информационно-разъяснительная работа библиотек»:</w:t>
      </w:r>
    </w:p>
    <w:p w:rsidR="008119B1" w:rsidRDefault="00F90240" w:rsidP="008119B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B1">
        <w:rPr>
          <w:sz w:val="28"/>
          <w:szCs w:val="28"/>
        </w:rPr>
        <w:t>в категории «Для о</w:t>
      </w:r>
      <w:r w:rsidR="008119B1" w:rsidRPr="0020625E">
        <w:rPr>
          <w:sz w:val="28"/>
          <w:szCs w:val="28"/>
        </w:rPr>
        <w:t>бучающи</w:t>
      </w:r>
      <w:r w:rsidR="008119B1">
        <w:rPr>
          <w:sz w:val="28"/>
          <w:szCs w:val="28"/>
        </w:rPr>
        <w:t>х</w:t>
      </w:r>
      <w:r w:rsidR="008119B1" w:rsidRPr="0020625E">
        <w:rPr>
          <w:sz w:val="28"/>
          <w:szCs w:val="28"/>
        </w:rPr>
        <w:t xml:space="preserve">ся по </w:t>
      </w:r>
      <w:r w:rsidR="008119B1" w:rsidRPr="0094237D">
        <w:rPr>
          <w:sz w:val="28"/>
          <w:szCs w:val="28"/>
        </w:rPr>
        <w:t>образовательным программам основного общего образования, образовательным программам среднего общего образования</w:t>
      </w:r>
      <w:r w:rsidR="008119B1">
        <w:rPr>
          <w:sz w:val="28"/>
          <w:szCs w:val="28"/>
        </w:rPr>
        <w:t>»: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>
        <w:rPr>
          <w:sz w:val="28"/>
          <w:szCs w:val="28"/>
        </w:rPr>
        <w:t>2 тыс. руб.;</w:t>
      </w:r>
    </w:p>
    <w:p w:rsidR="008119B1" w:rsidRDefault="00F90240" w:rsidP="00F1512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B1">
        <w:rPr>
          <w:sz w:val="28"/>
          <w:szCs w:val="28"/>
        </w:rPr>
        <w:t>в категории «Для о</w:t>
      </w:r>
      <w:r w:rsidR="008119B1" w:rsidRPr="0020625E">
        <w:rPr>
          <w:sz w:val="28"/>
          <w:szCs w:val="28"/>
        </w:rPr>
        <w:t>бучающи</w:t>
      </w:r>
      <w:r w:rsidR="008119B1">
        <w:rPr>
          <w:sz w:val="28"/>
          <w:szCs w:val="28"/>
        </w:rPr>
        <w:t>х</w:t>
      </w:r>
      <w:r w:rsidR="008119B1" w:rsidRPr="0020625E">
        <w:rPr>
          <w:sz w:val="28"/>
          <w:szCs w:val="28"/>
        </w:rPr>
        <w:t>ся по образовательным программам среднего профессионального образования</w:t>
      </w:r>
      <w:r w:rsidR="008119B1">
        <w:rPr>
          <w:sz w:val="28"/>
          <w:szCs w:val="28"/>
        </w:rPr>
        <w:t>»: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F1512E" w:rsidRPr="00F27ED3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F1512E" w:rsidRDefault="00F1512E" w:rsidP="00F1512E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>
        <w:rPr>
          <w:sz w:val="28"/>
          <w:szCs w:val="28"/>
        </w:rPr>
        <w:t>2 тыс. руб</w:t>
      </w:r>
      <w:r w:rsidR="008119B1">
        <w:rPr>
          <w:sz w:val="28"/>
          <w:szCs w:val="28"/>
        </w:rPr>
        <w:t>.;</w:t>
      </w:r>
    </w:p>
    <w:p w:rsidR="008119B1" w:rsidRDefault="00F90240" w:rsidP="0081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B1">
        <w:rPr>
          <w:sz w:val="28"/>
          <w:szCs w:val="28"/>
        </w:rPr>
        <w:t>в категории «Для о</w:t>
      </w:r>
      <w:r w:rsidR="008119B1" w:rsidRPr="0020625E">
        <w:rPr>
          <w:sz w:val="28"/>
          <w:szCs w:val="28"/>
        </w:rPr>
        <w:t>бучающи</w:t>
      </w:r>
      <w:r w:rsidR="008119B1">
        <w:rPr>
          <w:sz w:val="28"/>
          <w:szCs w:val="28"/>
        </w:rPr>
        <w:t>х</w:t>
      </w:r>
      <w:r w:rsidR="008119B1" w:rsidRPr="0020625E">
        <w:rPr>
          <w:sz w:val="28"/>
          <w:szCs w:val="28"/>
        </w:rPr>
        <w:t>ся по образовательным программам высшего образования</w:t>
      </w:r>
      <w:r w:rsidR="008119B1">
        <w:rPr>
          <w:sz w:val="28"/>
          <w:szCs w:val="28"/>
        </w:rPr>
        <w:t>»:</w:t>
      </w:r>
    </w:p>
    <w:p w:rsidR="008119B1" w:rsidRPr="00F27ED3" w:rsidRDefault="008119B1" w:rsidP="008119B1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>одно первое место с вручением дип</w:t>
      </w:r>
      <w:r>
        <w:rPr>
          <w:sz w:val="28"/>
          <w:szCs w:val="28"/>
        </w:rPr>
        <w:t xml:space="preserve">лома I степени и приза на сумму      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F27ED3">
        <w:rPr>
          <w:sz w:val="28"/>
          <w:szCs w:val="28"/>
        </w:rPr>
        <w:t xml:space="preserve"> тыс. руб.;</w:t>
      </w:r>
    </w:p>
    <w:p w:rsidR="008119B1" w:rsidRPr="00F27ED3" w:rsidRDefault="008119B1" w:rsidP="008119B1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lastRenderedPageBreak/>
        <w:t>одно втор</w:t>
      </w:r>
      <w:r>
        <w:rPr>
          <w:sz w:val="28"/>
          <w:szCs w:val="28"/>
        </w:rPr>
        <w:t>о</w:t>
      </w:r>
      <w:r w:rsidRPr="00F27ED3">
        <w:rPr>
          <w:sz w:val="28"/>
          <w:szCs w:val="28"/>
        </w:rPr>
        <w:t xml:space="preserve">е место с вручением диплома II степени и приза на сумму </w:t>
      </w:r>
      <w:r>
        <w:rPr>
          <w:sz w:val="28"/>
          <w:szCs w:val="28"/>
        </w:rPr>
        <w:t xml:space="preserve">         </w:t>
      </w:r>
      <w:r w:rsidRPr="00F27ED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27ED3">
        <w:rPr>
          <w:sz w:val="28"/>
          <w:szCs w:val="28"/>
        </w:rPr>
        <w:t xml:space="preserve"> тыс. руб.;</w:t>
      </w:r>
    </w:p>
    <w:p w:rsidR="008119B1" w:rsidRPr="00F27ED3" w:rsidRDefault="008119B1" w:rsidP="008119B1">
      <w:pPr>
        <w:spacing w:line="228" w:lineRule="auto"/>
        <w:ind w:firstLine="709"/>
        <w:jc w:val="both"/>
        <w:rPr>
          <w:sz w:val="28"/>
          <w:szCs w:val="28"/>
        </w:rPr>
      </w:pPr>
      <w:r w:rsidRPr="00F27ED3">
        <w:rPr>
          <w:sz w:val="28"/>
          <w:szCs w:val="28"/>
        </w:rPr>
        <w:t xml:space="preserve">одно третье место с вручением диплома III степени и приза на сумму до </w:t>
      </w:r>
      <w:r>
        <w:rPr>
          <w:sz w:val="28"/>
          <w:szCs w:val="28"/>
        </w:rPr>
        <w:t>2 тыс. руб.</w:t>
      </w:r>
    </w:p>
    <w:p w:rsidR="00BB1A46" w:rsidRPr="00363692" w:rsidRDefault="00BB1A46" w:rsidP="007A79BF">
      <w:pPr>
        <w:suppressAutoHyphens/>
        <w:spacing w:line="228" w:lineRule="auto"/>
        <w:ind w:firstLine="720"/>
        <w:jc w:val="both"/>
        <w:rPr>
          <w:spacing w:val="4"/>
          <w:sz w:val="28"/>
          <w:szCs w:val="20"/>
          <w:lang w:eastAsia="ar-SA"/>
        </w:rPr>
      </w:pPr>
      <w:r w:rsidRPr="00363692">
        <w:rPr>
          <w:spacing w:val="4"/>
          <w:sz w:val="28"/>
          <w:szCs w:val="20"/>
          <w:lang w:eastAsia="ar-SA"/>
        </w:rPr>
        <w:t xml:space="preserve">Если какое-либо </w:t>
      </w:r>
      <w:r>
        <w:rPr>
          <w:spacing w:val="4"/>
          <w:sz w:val="28"/>
          <w:szCs w:val="20"/>
          <w:lang w:eastAsia="ar-SA"/>
        </w:rPr>
        <w:t>призовое место не присуждается</w:t>
      </w:r>
      <w:r w:rsidRPr="00363692">
        <w:rPr>
          <w:spacing w:val="4"/>
          <w:sz w:val="28"/>
          <w:szCs w:val="20"/>
          <w:lang w:eastAsia="ar-SA"/>
        </w:rPr>
        <w:t xml:space="preserve">, </w:t>
      </w:r>
      <w:r>
        <w:rPr>
          <w:spacing w:val="4"/>
          <w:sz w:val="28"/>
          <w:szCs w:val="20"/>
          <w:lang w:eastAsia="ar-SA"/>
        </w:rPr>
        <w:t xml:space="preserve">то </w:t>
      </w:r>
      <w:r w:rsidRPr="00363692">
        <w:rPr>
          <w:spacing w:val="4"/>
          <w:sz w:val="28"/>
          <w:szCs w:val="20"/>
          <w:lang w:eastAsia="ar-SA"/>
        </w:rPr>
        <w:t>на основании предложений конкурсной комиссии количество других призовых мест, может быть увеличено.</w:t>
      </w:r>
    </w:p>
    <w:p w:rsidR="00BB1A46" w:rsidRPr="00AE1D98" w:rsidRDefault="00BB1A46" w:rsidP="007A79B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8119B1">
        <w:rPr>
          <w:bCs/>
          <w:sz w:val="28"/>
          <w:szCs w:val="28"/>
        </w:rPr>
        <w:t>8</w:t>
      </w:r>
      <w:r w:rsidRPr="00AE1D98">
        <w:rPr>
          <w:bCs/>
          <w:sz w:val="28"/>
          <w:szCs w:val="28"/>
        </w:rPr>
        <w:t>. </w:t>
      </w:r>
      <w:r w:rsidRPr="00AE1D98">
        <w:rPr>
          <w:sz w:val="28"/>
          <w:szCs w:val="28"/>
        </w:rPr>
        <w:t xml:space="preserve">Заседание конкурсной комиссии считается правомочным, если на нем присутствует большинство </w:t>
      </w:r>
      <w:r w:rsidR="00D51DA9">
        <w:rPr>
          <w:sz w:val="28"/>
          <w:szCs w:val="28"/>
        </w:rPr>
        <w:t xml:space="preserve">членов </w:t>
      </w:r>
      <w:r w:rsidRPr="00AE1D98">
        <w:rPr>
          <w:sz w:val="28"/>
          <w:szCs w:val="28"/>
        </w:rPr>
        <w:t xml:space="preserve">от </w:t>
      </w:r>
      <w:r w:rsidR="00D51DA9">
        <w:rPr>
          <w:sz w:val="28"/>
          <w:szCs w:val="28"/>
        </w:rPr>
        <w:t>утвержденного состава</w:t>
      </w:r>
      <w:r w:rsidRPr="00AE1D98">
        <w:rPr>
          <w:sz w:val="28"/>
          <w:szCs w:val="28"/>
        </w:rPr>
        <w:t xml:space="preserve"> конкурсной комиссии. Решение принимается простым большинством голосов от числа членов</w:t>
      </w:r>
      <w:r>
        <w:rPr>
          <w:sz w:val="28"/>
          <w:szCs w:val="28"/>
        </w:rPr>
        <w:t xml:space="preserve"> конкурсной комиссии</w:t>
      </w:r>
      <w:r w:rsidRPr="00AE1D98">
        <w:rPr>
          <w:sz w:val="28"/>
          <w:szCs w:val="28"/>
        </w:rPr>
        <w:t>, присутствующих на заседании. При равенстве голосов голос председателя конкурсной комиссии является решающим.</w:t>
      </w:r>
      <w:r w:rsidR="00AD1BD2">
        <w:rPr>
          <w:sz w:val="28"/>
          <w:szCs w:val="28"/>
        </w:rPr>
        <w:t xml:space="preserve"> </w:t>
      </w:r>
    </w:p>
    <w:p w:rsidR="00BB1A46" w:rsidRPr="00AE1D98" w:rsidRDefault="00BB1A46" w:rsidP="007A79BF">
      <w:pPr>
        <w:pStyle w:val="33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119B1">
        <w:rPr>
          <w:sz w:val="28"/>
          <w:szCs w:val="28"/>
          <w:lang/>
        </w:rPr>
        <w:t>9</w:t>
      </w:r>
      <w:r w:rsidRPr="00AE1D98">
        <w:rPr>
          <w:sz w:val="28"/>
          <w:szCs w:val="28"/>
        </w:rPr>
        <w:t xml:space="preserve">. Результаты голосования и решение конкурсной комиссии оформляются протоколом, который подписывают председатель и секретарь </w:t>
      </w:r>
      <w:r>
        <w:rPr>
          <w:sz w:val="28"/>
          <w:szCs w:val="28"/>
        </w:rPr>
        <w:t>к</w:t>
      </w:r>
      <w:r w:rsidRPr="00AE1D98">
        <w:rPr>
          <w:sz w:val="28"/>
          <w:szCs w:val="28"/>
        </w:rPr>
        <w:t>онкурсной комиссии.</w:t>
      </w:r>
    </w:p>
    <w:p w:rsidR="00BB1A46" w:rsidRPr="00AE1D98" w:rsidRDefault="00BB1A46" w:rsidP="007A79BF">
      <w:pPr>
        <w:tabs>
          <w:tab w:val="num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19B1">
        <w:rPr>
          <w:sz w:val="28"/>
          <w:szCs w:val="28"/>
        </w:rPr>
        <w:t>20</w:t>
      </w:r>
      <w:r w:rsidRPr="00AE1D98">
        <w:rPr>
          <w:sz w:val="28"/>
          <w:szCs w:val="28"/>
        </w:rPr>
        <w:t xml:space="preserve">. Протокол конкурсной комиссии об итогах Конкурса направляется не </w:t>
      </w:r>
      <w:r>
        <w:rPr>
          <w:sz w:val="28"/>
          <w:szCs w:val="28"/>
        </w:rPr>
        <w:t>позднее</w:t>
      </w:r>
      <w:r w:rsidRPr="009E336A">
        <w:rPr>
          <w:sz w:val="28"/>
          <w:szCs w:val="28"/>
        </w:rPr>
        <w:t xml:space="preserve"> </w:t>
      </w:r>
      <w:r w:rsidR="00F1512E">
        <w:rPr>
          <w:b/>
          <w:sz w:val="28"/>
          <w:szCs w:val="28"/>
        </w:rPr>
        <w:t>25</w:t>
      </w:r>
      <w:r w:rsidRPr="008A11ED">
        <w:rPr>
          <w:b/>
          <w:sz w:val="28"/>
          <w:szCs w:val="28"/>
        </w:rPr>
        <w:t xml:space="preserve"> </w:t>
      </w:r>
      <w:r w:rsidR="00F1512E">
        <w:rPr>
          <w:b/>
          <w:sz w:val="28"/>
          <w:szCs w:val="28"/>
        </w:rPr>
        <w:t>октября</w:t>
      </w:r>
      <w:r w:rsidRPr="00637F93">
        <w:rPr>
          <w:b/>
          <w:sz w:val="28"/>
          <w:szCs w:val="28"/>
        </w:rPr>
        <w:t xml:space="preserve"> 20</w:t>
      </w:r>
      <w:r w:rsidR="00F1512E">
        <w:rPr>
          <w:b/>
          <w:sz w:val="28"/>
          <w:szCs w:val="28"/>
        </w:rPr>
        <w:t>2</w:t>
      </w:r>
      <w:r w:rsidR="008119B1">
        <w:rPr>
          <w:b/>
          <w:sz w:val="28"/>
          <w:szCs w:val="28"/>
        </w:rPr>
        <w:t>1</w:t>
      </w:r>
      <w:r w:rsidRPr="00637F93">
        <w:rPr>
          <w:b/>
          <w:sz w:val="28"/>
          <w:szCs w:val="28"/>
        </w:rPr>
        <w:t xml:space="preserve"> года</w:t>
      </w:r>
      <w:r w:rsidRPr="009E336A">
        <w:rPr>
          <w:sz w:val="28"/>
          <w:szCs w:val="28"/>
        </w:rPr>
        <w:t xml:space="preserve"> в избирательную комиссию Ставропольского края для подготовки проекта</w:t>
      </w:r>
      <w:r w:rsidRPr="00AE1D98">
        <w:rPr>
          <w:sz w:val="28"/>
          <w:szCs w:val="28"/>
        </w:rPr>
        <w:t xml:space="preserve"> постановления избирательной комиссии Ставропольского края о награждении победителей Конкурса.</w:t>
      </w:r>
    </w:p>
    <w:p w:rsidR="00BB1A46" w:rsidRPr="00AE1D98" w:rsidRDefault="00BB1A46" w:rsidP="007A79BF">
      <w:pPr>
        <w:pStyle w:val="33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512E">
        <w:rPr>
          <w:sz w:val="28"/>
          <w:szCs w:val="28"/>
          <w:lang/>
        </w:rPr>
        <w:t>2</w:t>
      </w:r>
      <w:r w:rsidR="008119B1">
        <w:rPr>
          <w:sz w:val="28"/>
          <w:szCs w:val="28"/>
          <w:lang/>
        </w:rPr>
        <w:t>1</w:t>
      </w:r>
      <w:r w:rsidRPr="00AE1D98">
        <w:rPr>
          <w:sz w:val="28"/>
          <w:szCs w:val="28"/>
        </w:rPr>
        <w:t>. Если конкурсная комиссия сочтет, что ни одн</w:t>
      </w:r>
      <w:r w:rsidR="00A22228">
        <w:rPr>
          <w:sz w:val="28"/>
          <w:szCs w:val="28"/>
          <w:lang/>
        </w:rPr>
        <w:t>а</w:t>
      </w:r>
      <w:r w:rsidR="003D3F4F">
        <w:rPr>
          <w:sz w:val="28"/>
          <w:szCs w:val="28"/>
          <w:lang/>
        </w:rPr>
        <w:t xml:space="preserve"> из</w:t>
      </w:r>
      <w:r w:rsidR="00A22228">
        <w:rPr>
          <w:sz w:val="28"/>
          <w:szCs w:val="28"/>
          <w:lang/>
        </w:rPr>
        <w:t xml:space="preserve"> </w:t>
      </w:r>
      <w:r w:rsidRPr="00AE1D98">
        <w:rPr>
          <w:sz w:val="28"/>
          <w:szCs w:val="28"/>
        </w:rPr>
        <w:t>представленных на Конкурс</w:t>
      </w:r>
      <w:r w:rsidR="003D3F4F">
        <w:rPr>
          <w:sz w:val="28"/>
          <w:szCs w:val="28"/>
          <w:lang/>
        </w:rPr>
        <w:t xml:space="preserve"> конкурсных </w:t>
      </w:r>
      <w:r w:rsidR="00A22228">
        <w:rPr>
          <w:sz w:val="28"/>
          <w:szCs w:val="28"/>
          <w:lang/>
        </w:rPr>
        <w:t>работ</w:t>
      </w:r>
      <w:r w:rsidRPr="00AE1D98">
        <w:rPr>
          <w:sz w:val="28"/>
          <w:szCs w:val="28"/>
        </w:rPr>
        <w:t xml:space="preserve"> не заслуживает </w:t>
      </w:r>
      <w:r>
        <w:rPr>
          <w:sz w:val="28"/>
          <w:szCs w:val="28"/>
        </w:rPr>
        <w:t>призового места</w:t>
      </w:r>
      <w:r w:rsidRPr="00AE1D98">
        <w:rPr>
          <w:sz w:val="28"/>
          <w:szCs w:val="28"/>
        </w:rPr>
        <w:t xml:space="preserve">, избирательная комиссия Ставропольского края может ограничиться вручением </w:t>
      </w:r>
      <w:r w:rsidR="000E4652">
        <w:rPr>
          <w:sz w:val="28"/>
          <w:szCs w:val="28"/>
          <w:lang/>
        </w:rPr>
        <w:t>благодарственных писем</w:t>
      </w:r>
      <w:r w:rsidRPr="00AE1D98">
        <w:rPr>
          <w:sz w:val="28"/>
          <w:szCs w:val="28"/>
        </w:rPr>
        <w:t>.</w:t>
      </w:r>
    </w:p>
    <w:p w:rsidR="00BB1A46" w:rsidRPr="00AE1D98" w:rsidRDefault="00BB1A46" w:rsidP="007A79B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1D98">
        <w:rPr>
          <w:sz w:val="28"/>
          <w:szCs w:val="28"/>
        </w:rPr>
        <w:t>.</w:t>
      </w:r>
      <w:r w:rsidR="00F1512E">
        <w:rPr>
          <w:sz w:val="28"/>
          <w:szCs w:val="28"/>
        </w:rPr>
        <w:t>2</w:t>
      </w:r>
      <w:r w:rsidR="008119B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E1D98">
        <w:rPr>
          <w:sz w:val="28"/>
          <w:szCs w:val="28"/>
        </w:rPr>
        <w:t> </w:t>
      </w:r>
      <w:r>
        <w:rPr>
          <w:sz w:val="28"/>
          <w:szCs w:val="28"/>
        </w:rPr>
        <w:t xml:space="preserve">Награждение победителей Конкурса осуществляется в </w:t>
      </w:r>
      <w:r w:rsidRPr="00AE1D98">
        <w:rPr>
          <w:sz w:val="28"/>
          <w:szCs w:val="28"/>
        </w:rPr>
        <w:t>торжественной обстановке.</w:t>
      </w:r>
    </w:p>
    <w:p w:rsidR="00D51640" w:rsidRDefault="00D51640" w:rsidP="00C44D2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D51640" w:rsidRDefault="00D51640" w:rsidP="00C44D2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3169D7" w:rsidRDefault="003169D7" w:rsidP="00C44D22">
      <w:pPr>
        <w:tabs>
          <w:tab w:val="num" w:pos="0"/>
        </w:tabs>
        <w:ind w:firstLine="720"/>
        <w:jc w:val="both"/>
        <w:rPr>
          <w:sz w:val="28"/>
          <w:szCs w:val="28"/>
        </w:rPr>
        <w:sectPr w:rsidR="003169D7" w:rsidSect="00EA4928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D76326" w:rsidRDefault="00D76326" w:rsidP="00D76326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 w:rsidRPr="00CC5875">
        <w:lastRenderedPageBreak/>
        <w:t>Приложение</w:t>
      </w:r>
      <w:r w:rsidR="00B04ADE">
        <w:t xml:space="preserve"> № </w:t>
      </w:r>
      <w:r>
        <w:t>1</w:t>
      </w:r>
    </w:p>
    <w:p w:rsidR="006A346E" w:rsidRDefault="00D76326" w:rsidP="006A346E">
      <w:pPr>
        <w:pStyle w:val="a7"/>
        <w:tabs>
          <w:tab w:val="left" w:pos="9570"/>
        </w:tabs>
        <w:spacing w:after="0" w:line="240" w:lineRule="exact"/>
        <w:ind w:left="4395"/>
        <w:jc w:val="center"/>
        <w:rPr>
          <w:bCs/>
        </w:rPr>
      </w:pPr>
      <w:r w:rsidRPr="00D51640">
        <w:t xml:space="preserve">к Положению о </w:t>
      </w:r>
      <w:r w:rsidRPr="00C01318">
        <w:rPr>
          <w:szCs w:val="28"/>
        </w:rPr>
        <w:t>конкурс</w:t>
      </w:r>
      <w:r>
        <w:rPr>
          <w:szCs w:val="28"/>
        </w:rPr>
        <w:t>е</w:t>
      </w:r>
      <w:r w:rsidRPr="00C01318">
        <w:rPr>
          <w:szCs w:val="28"/>
        </w:rPr>
        <w:t xml:space="preserve">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Pr="00F1512E">
        <w:rPr>
          <w:szCs w:val="28"/>
        </w:rPr>
        <w:t>, утвержденному постановлением</w:t>
      </w:r>
      <w:r w:rsidRPr="000E4652">
        <w:rPr>
          <w:bCs/>
        </w:rPr>
        <w:t xml:space="preserve"> избирательной комиссии Ставропольского края</w:t>
      </w:r>
      <w:r w:rsidR="006A346E">
        <w:rPr>
          <w:bCs/>
        </w:rPr>
        <w:t xml:space="preserve"> </w:t>
      </w:r>
    </w:p>
    <w:p w:rsidR="00D76326" w:rsidRPr="006A346E" w:rsidRDefault="00D76326" w:rsidP="006A346E">
      <w:pPr>
        <w:pStyle w:val="a7"/>
        <w:tabs>
          <w:tab w:val="left" w:pos="9570"/>
        </w:tabs>
        <w:spacing w:after="0" w:line="240" w:lineRule="exact"/>
        <w:ind w:left="4395"/>
        <w:jc w:val="center"/>
        <w:rPr>
          <w:bCs/>
        </w:rPr>
      </w:pPr>
      <w:r>
        <w:t xml:space="preserve">от </w:t>
      </w:r>
      <w:r w:rsidR="006A346E">
        <w:t>20</w:t>
      </w:r>
      <w:r>
        <w:t>.</w:t>
      </w:r>
      <w:r w:rsidR="006A346E">
        <w:t>02</w:t>
      </w:r>
      <w:r>
        <w:t xml:space="preserve">.2021 № </w:t>
      </w:r>
      <w:r w:rsidR="006A346E">
        <w:t>152</w:t>
      </w:r>
      <w:r>
        <w:t>/</w:t>
      </w:r>
      <w:r w:rsidR="006A346E">
        <w:t>1297</w:t>
      </w:r>
      <w:r>
        <w:t>-6</w:t>
      </w:r>
    </w:p>
    <w:p w:rsidR="00D76326" w:rsidRPr="008119B1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326" w:rsidRPr="008119B1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6"/>
      <w:bookmarkStart w:id="2" w:name="Par357"/>
      <w:bookmarkEnd w:id="1"/>
      <w:bookmarkEnd w:id="2"/>
      <w:r w:rsidRPr="008119B1">
        <w:rPr>
          <w:rFonts w:ascii="Times New Roman" w:hAnsi="Times New Roman" w:cs="Times New Roman"/>
          <w:sz w:val="24"/>
          <w:szCs w:val="24"/>
        </w:rPr>
        <w:t>Критерии оценки конкурсных работ в номинации</w:t>
      </w:r>
    </w:p>
    <w:p w:rsidR="00D76326" w:rsidRPr="008119B1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9B1">
        <w:rPr>
          <w:rFonts w:ascii="Times New Roman" w:hAnsi="Times New Roman" w:cs="Times New Roman"/>
          <w:sz w:val="24"/>
          <w:szCs w:val="24"/>
        </w:rPr>
        <w:t>«Информационно-разъяснительный видеоролик»</w:t>
      </w:r>
    </w:p>
    <w:p w:rsidR="00D76326" w:rsidRPr="008119B1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9B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76326" w:rsidRPr="008119B1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9B1">
        <w:rPr>
          <w:rFonts w:ascii="Times New Roman" w:hAnsi="Times New Roman" w:cs="Times New Roman"/>
          <w:sz w:val="24"/>
          <w:szCs w:val="24"/>
        </w:rPr>
        <w:t>(фамилия, имя, отчество автора конкурсной работы)</w:t>
      </w:r>
    </w:p>
    <w:p w:rsidR="00D76326" w:rsidRPr="008119B1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9B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76326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9B1">
        <w:rPr>
          <w:rFonts w:ascii="Times New Roman" w:hAnsi="Times New Roman" w:cs="Times New Roman"/>
          <w:sz w:val="24"/>
          <w:szCs w:val="24"/>
        </w:rPr>
        <w:t>(тема конкурсной работы)</w:t>
      </w:r>
    </w:p>
    <w:p w:rsidR="001B3C13" w:rsidRPr="008119B1" w:rsidRDefault="001B3C13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559"/>
      </w:tblGrid>
      <w:tr w:rsidR="00D76326" w:rsidRPr="008119B1" w:rsidTr="001B3C13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8119B1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326" w:rsidRPr="008119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1B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76326" w:rsidRPr="008119B1" w:rsidTr="001B3C13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1B3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Общие критерии</w:t>
            </w:r>
            <w:r w:rsidR="001B3C13">
              <w:rPr>
                <w:rFonts w:ascii="Times New Roman" w:hAnsi="Times New Roman" w:cs="Times New Roman"/>
                <w:sz w:val="24"/>
                <w:szCs w:val="24"/>
              </w:rPr>
              <w:t xml:space="preserve"> (от 0 до 1 балла)</w:t>
            </w: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ее теме, объекту и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Достоверность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Логичность и удобство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Перспективность с точки зрения применения работы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организационного механизма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Наличие апробации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5B4003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1B3C13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D76326" w:rsidRPr="008119B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003" w:rsidRPr="008119B1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Образность и эмоциональность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5B4003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76326" w:rsidRPr="008119B1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решений при подготовке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Целостность художественного образа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Мотивирующая сила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8119B1" w:rsidTr="001B3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8119B1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26" w:rsidRPr="008119B1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326" w:rsidRPr="008119B1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686"/>
        <w:gridCol w:w="2551"/>
        <w:gridCol w:w="1843"/>
      </w:tblGrid>
      <w:tr w:rsidR="00D76326" w:rsidRPr="008119B1" w:rsidTr="005B4003">
        <w:tc>
          <w:tcPr>
            <w:tcW w:w="1905" w:type="dxa"/>
          </w:tcPr>
          <w:p w:rsidR="005B4003" w:rsidRDefault="005B4003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D76326" w:rsidRPr="008119B1" w:rsidRDefault="005B4003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миссии</w:t>
            </w:r>
          </w:p>
        </w:tc>
        <w:tc>
          <w:tcPr>
            <w:tcW w:w="3686" w:type="dxa"/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51" w:type="dxa"/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76326" w:rsidRPr="008119B1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B4003" w:rsidRDefault="005B4003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B4003" w:rsidSect="00EA4928"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5B4003" w:rsidRDefault="005B4003" w:rsidP="005B4003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 w:rsidRPr="00CC5875">
        <w:lastRenderedPageBreak/>
        <w:t>Приложение</w:t>
      </w:r>
      <w:r w:rsidR="00B04ADE">
        <w:t xml:space="preserve"> № </w:t>
      </w:r>
      <w:r>
        <w:t>2</w:t>
      </w:r>
    </w:p>
    <w:p w:rsidR="005B4003" w:rsidRDefault="005B4003" w:rsidP="005B4003">
      <w:pPr>
        <w:pStyle w:val="a7"/>
        <w:tabs>
          <w:tab w:val="left" w:pos="9570"/>
        </w:tabs>
        <w:spacing w:after="0" w:line="240" w:lineRule="exact"/>
        <w:ind w:left="4395"/>
        <w:jc w:val="center"/>
        <w:rPr>
          <w:bCs/>
        </w:rPr>
      </w:pPr>
      <w:r w:rsidRPr="00D51640">
        <w:t xml:space="preserve">к Положению о </w:t>
      </w:r>
      <w:r w:rsidRPr="00C01318">
        <w:rPr>
          <w:szCs w:val="28"/>
        </w:rPr>
        <w:t>конкурс</w:t>
      </w:r>
      <w:r>
        <w:rPr>
          <w:szCs w:val="28"/>
        </w:rPr>
        <w:t>е</w:t>
      </w:r>
      <w:r w:rsidRPr="00C01318">
        <w:rPr>
          <w:szCs w:val="28"/>
        </w:rPr>
        <w:t xml:space="preserve">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Pr="00F1512E">
        <w:rPr>
          <w:szCs w:val="28"/>
        </w:rPr>
        <w:t>, утвержденному постановлением</w:t>
      </w:r>
      <w:r w:rsidRPr="000E4652">
        <w:rPr>
          <w:bCs/>
        </w:rPr>
        <w:t xml:space="preserve"> избирательной комиссии Ставропольского края</w:t>
      </w:r>
    </w:p>
    <w:p w:rsidR="005B4003" w:rsidRDefault="005B4003" w:rsidP="005B4003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>
        <w:t xml:space="preserve">от </w:t>
      </w:r>
      <w:r w:rsidR="0038720D">
        <w:t>20.02.</w:t>
      </w:r>
      <w:r>
        <w:t xml:space="preserve">2021 № </w:t>
      </w:r>
      <w:r w:rsidR="0038720D">
        <w:t>152</w:t>
      </w:r>
      <w:r>
        <w:t>/</w:t>
      </w:r>
      <w:r w:rsidR="0038720D">
        <w:t>1297</w:t>
      </w:r>
      <w:r>
        <w:t>-6</w:t>
      </w:r>
    </w:p>
    <w:p w:rsidR="00D76326" w:rsidRPr="00D76326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003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63"/>
      <w:bookmarkEnd w:id="3"/>
      <w:r w:rsidRPr="005B4003">
        <w:rPr>
          <w:rFonts w:ascii="Times New Roman" w:hAnsi="Times New Roman" w:cs="Times New Roman"/>
          <w:sz w:val="24"/>
          <w:szCs w:val="24"/>
        </w:rPr>
        <w:t>Критерии оценки конкурсных работ в номинации</w:t>
      </w:r>
    </w:p>
    <w:p w:rsidR="00D76326" w:rsidRPr="005B4003" w:rsidRDefault="005B4003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4003">
        <w:rPr>
          <w:rFonts w:ascii="Times New Roman" w:hAnsi="Times New Roman" w:cs="Times New Roman"/>
          <w:sz w:val="24"/>
          <w:szCs w:val="24"/>
        </w:rPr>
        <w:t>Научно-исследовательская работа»</w:t>
      </w:r>
    </w:p>
    <w:p w:rsidR="00D76326" w:rsidRPr="005B4003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400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76326" w:rsidRPr="005B4003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4003">
        <w:rPr>
          <w:rFonts w:ascii="Times New Roman" w:hAnsi="Times New Roman" w:cs="Times New Roman"/>
          <w:sz w:val="24"/>
          <w:szCs w:val="24"/>
        </w:rPr>
        <w:t>(фамилия, имя, отчество автора конкурсной работы)</w:t>
      </w:r>
    </w:p>
    <w:p w:rsidR="00D76326" w:rsidRPr="005B4003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400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76326" w:rsidRPr="005B4003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4003">
        <w:rPr>
          <w:rFonts w:ascii="Times New Roman" w:hAnsi="Times New Roman" w:cs="Times New Roman"/>
          <w:sz w:val="24"/>
          <w:szCs w:val="24"/>
        </w:rPr>
        <w:t>(тема конкурсной работы)</w:t>
      </w:r>
    </w:p>
    <w:p w:rsidR="00D76326" w:rsidRPr="005B4003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559"/>
      </w:tblGrid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5B4003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326" w:rsidRPr="005B40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76326" w:rsidRPr="005B4003" w:rsidTr="005B4003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5B4003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Общие 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0 до 1 балла)</w:t>
            </w: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ее теме, объекту и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Достоверность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Логичность и удобство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Перспективность с точки зрения применения работы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организационного механизма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Наличие апробации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5B4003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5B4003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 xml:space="preserve">Особые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Полнота исследования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Обоснованность методов, используемых для решения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работы эмпирическими данными, в том числе результатами опросов, анализом судебной практики и правовых </w:t>
            </w:r>
            <w:r w:rsidRPr="005B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позиций, выраженных в актах избирательных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Уровень проработанности решения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обоснованность выводов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Полнота изучения научной и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5B4003" w:rsidTr="005B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5B4003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26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686"/>
        <w:gridCol w:w="2551"/>
        <w:gridCol w:w="1843"/>
      </w:tblGrid>
      <w:tr w:rsidR="005B4003" w:rsidRPr="008119B1" w:rsidTr="0075126E">
        <w:tc>
          <w:tcPr>
            <w:tcW w:w="1905" w:type="dxa"/>
          </w:tcPr>
          <w:p w:rsidR="005B4003" w:rsidRDefault="005B4003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5B4003" w:rsidRPr="008119B1" w:rsidRDefault="005B4003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миссии</w:t>
            </w:r>
          </w:p>
        </w:tc>
        <w:tc>
          <w:tcPr>
            <w:tcW w:w="3686" w:type="dxa"/>
          </w:tcPr>
          <w:p w:rsidR="005B4003" w:rsidRPr="008119B1" w:rsidRDefault="005B4003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B4003" w:rsidRPr="008119B1" w:rsidRDefault="005B4003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51" w:type="dxa"/>
          </w:tcPr>
          <w:p w:rsidR="005B4003" w:rsidRPr="008119B1" w:rsidRDefault="005B4003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B4003" w:rsidRPr="008119B1" w:rsidRDefault="005B4003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5B4003" w:rsidRPr="008119B1" w:rsidRDefault="005B4003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4003" w:rsidRPr="008119B1" w:rsidRDefault="005B4003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B4003" w:rsidRPr="005B4003" w:rsidRDefault="005B4003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003" w:rsidRDefault="005B4003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B4003" w:rsidSect="00EA4928"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B27579" w:rsidRDefault="00B27579" w:rsidP="00B27579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 w:rsidRPr="00CC5875">
        <w:lastRenderedPageBreak/>
        <w:t>Приложение</w:t>
      </w:r>
      <w:r w:rsidR="00B04ADE">
        <w:t xml:space="preserve"> № </w:t>
      </w:r>
      <w:r>
        <w:t>3</w:t>
      </w:r>
    </w:p>
    <w:p w:rsidR="00B27579" w:rsidRDefault="00B27579" w:rsidP="00B27579">
      <w:pPr>
        <w:pStyle w:val="a7"/>
        <w:tabs>
          <w:tab w:val="left" w:pos="9570"/>
        </w:tabs>
        <w:spacing w:after="0" w:line="240" w:lineRule="exact"/>
        <w:ind w:left="4395"/>
        <w:jc w:val="center"/>
        <w:rPr>
          <w:bCs/>
        </w:rPr>
      </w:pPr>
      <w:r w:rsidRPr="00D51640">
        <w:t xml:space="preserve">к Положению о </w:t>
      </w:r>
      <w:r w:rsidRPr="00C01318">
        <w:rPr>
          <w:szCs w:val="28"/>
        </w:rPr>
        <w:t>конкурс</w:t>
      </w:r>
      <w:r>
        <w:rPr>
          <w:szCs w:val="28"/>
        </w:rPr>
        <w:t>е</w:t>
      </w:r>
      <w:r w:rsidRPr="00C01318">
        <w:rPr>
          <w:szCs w:val="28"/>
        </w:rPr>
        <w:t xml:space="preserve">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Pr="00F1512E">
        <w:rPr>
          <w:szCs w:val="28"/>
        </w:rPr>
        <w:t>, утвержденному постановлением</w:t>
      </w:r>
      <w:r w:rsidRPr="000E4652">
        <w:rPr>
          <w:bCs/>
        </w:rPr>
        <w:t xml:space="preserve"> избирательной комиссии Ставропольского края</w:t>
      </w:r>
    </w:p>
    <w:p w:rsidR="00B27579" w:rsidRDefault="00B27579" w:rsidP="00B27579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>
        <w:t xml:space="preserve">от </w:t>
      </w:r>
      <w:r w:rsidR="0038720D">
        <w:t>20</w:t>
      </w:r>
      <w:r>
        <w:t>.</w:t>
      </w:r>
      <w:r w:rsidR="0038720D">
        <w:t>02</w:t>
      </w:r>
      <w:r>
        <w:t xml:space="preserve">.2021 № </w:t>
      </w:r>
      <w:r w:rsidR="0038720D">
        <w:t>152</w:t>
      </w:r>
      <w:r>
        <w:t>/</w:t>
      </w:r>
      <w:r w:rsidR="0038720D">
        <w:t>1297</w:t>
      </w:r>
      <w:r>
        <w:t>-6</w:t>
      </w:r>
    </w:p>
    <w:p w:rsidR="00B27579" w:rsidRPr="00D76326" w:rsidRDefault="00B27579" w:rsidP="00B2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326" w:rsidRPr="00B27579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63"/>
      <w:bookmarkEnd w:id="4"/>
      <w:r w:rsidRPr="00B27579">
        <w:rPr>
          <w:rFonts w:ascii="Times New Roman" w:hAnsi="Times New Roman" w:cs="Times New Roman"/>
          <w:sz w:val="24"/>
          <w:szCs w:val="24"/>
        </w:rPr>
        <w:t>Критерии оценки конкурсных работ в номинациях</w:t>
      </w:r>
    </w:p>
    <w:p w:rsidR="00D76326" w:rsidRPr="00B27579" w:rsidRDefault="00B27579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«Учебно-методические материалы для школьников»</w:t>
      </w:r>
    </w:p>
    <w:p w:rsidR="00B27579" w:rsidRPr="00B27579" w:rsidRDefault="00B27579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«Учебно-методические материалы для студентов»</w:t>
      </w:r>
    </w:p>
    <w:p w:rsidR="00D76326" w:rsidRPr="00B27579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76326" w:rsidRPr="00B27579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(фамилия, имя, отчество автора конкурсной работы)</w:t>
      </w:r>
    </w:p>
    <w:p w:rsidR="00D76326" w:rsidRPr="00B27579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76326" w:rsidRPr="00B27579" w:rsidRDefault="00D76326" w:rsidP="00D76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(тема конкурсной работы)</w:t>
      </w:r>
    </w:p>
    <w:p w:rsidR="00D76326" w:rsidRPr="00B27579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559"/>
      </w:tblGrid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B27579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326" w:rsidRPr="00B2757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76326" w:rsidRPr="00B27579" w:rsidTr="00B27579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B27579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Общие 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0 до 1 балла)</w:t>
            </w: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ее теме, объекту и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Достоверность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Логичность и удобство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Перспективность с точки зрения применения работы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организационного механизма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Наличие апробации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B27579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B27579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 xml:space="preserve">Особые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Доступность стиля изложения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Качество иллюстративных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Актуальность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Наглядность (четкость, доступность для восприятия)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26" w:rsidRPr="00B27579" w:rsidTr="00B27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26" w:rsidRPr="00B27579" w:rsidRDefault="00D76326" w:rsidP="00AC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26" w:rsidRPr="00B27579" w:rsidRDefault="00D76326" w:rsidP="00D76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686"/>
        <w:gridCol w:w="2551"/>
        <w:gridCol w:w="1843"/>
      </w:tblGrid>
      <w:tr w:rsidR="00B27579" w:rsidRPr="008119B1" w:rsidTr="0075126E">
        <w:tc>
          <w:tcPr>
            <w:tcW w:w="1905" w:type="dxa"/>
          </w:tcPr>
          <w:p w:rsid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B27579" w:rsidRPr="008119B1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миссии</w:t>
            </w:r>
          </w:p>
        </w:tc>
        <w:tc>
          <w:tcPr>
            <w:tcW w:w="3686" w:type="dxa"/>
          </w:tcPr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51" w:type="dxa"/>
          </w:tcPr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76326" w:rsidRDefault="00D76326" w:rsidP="00D76326">
      <w:pPr>
        <w:pStyle w:val="ConsPlusNormal"/>
        <w:ind w:firstLine="540"/>
        <w:jc w:val="both"/>
      </w:pPr>
    </w:p>
    <w:p w:rsidR="00B27579" w:rsidRDefault="00B27579" w:rsidP="00D76326">
      <w:pPr>
        <w:pStyle w:val="ConsPlusNormal"/>
        <w:ind w:firstLine="540"/>
        <w:jc w:val="both"/>
      </w:pPr>
    </w:p>
    <w:p w:rsidR="00B27579" w:rsidRDefault="00B27579" w:rsidP="00D76326">
      <w:pPr>
        <w:pStyle w:val="ConsPlusNormal"/>
        <w:ind w:firstLine="540"/>
        <w:jc w:val="both"/>
        <w:sectPr w:rsidR="00B27579" w:rsidSect="00EA4928"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B27579" w:rsidRDefault="00B27579" w:rsidP="00D76326">
      <w:pPr>
        <w:pStyle w:val="ConsPlusNormal"/>
        <w:ind w:firstLine="540"/>
        <w:jc w:val="both"/>
      </w:pPr>
    </w:p>
    <w:p w:rsidR="00B27579" w:rsidRDefault="00B27579" w:rsidP="00B27579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 w:rsidRPr="00CC5875">
        <w:t>Приложение</w:t>
      </w:r>
      <w:r w:rsidR="00B04ADE">
        <w:t xml:space="preserve"> № </w:t>
      </w:r>
      <w:r>
        <w:t>4</w:t>
      </w:r>
    </w:p>
    <w:p w:rsidR="00B27579" w:rsidRDefault="00B27579" w:rsidP="00B27579">
      <w:pPr>
        <w:pStyle w:val="a7"/>
        <w:tabs>
          <w:tab w:val="left" w:pos="9570"/>
        </w:tabs>
        <w:spacing w:after="0" w:line="240" w:lineRule="exact"/>
        <w:ind w:left="4395"/>
        <w:jc w:val="center"/>
        <w:rPr>
          <w:bCs/>
        </w:rPr>
      </w:pPr>
      <w:r w:rsidRPr="00D51640">
        <w:t xml:space="preserve">к Положению о </w:t>
      </w:r>
      <w:r w:rsidRPr="00C01318">
        <w:rPr>
          <w:szCs w:val="28"/>
        </w:rPr>
        <w:t>конкурс</w:t>
      </w:r>
      <w:r>
        <w:rPr>
          <w:szCs w:val="28"/>
        </w:rPr>
        <w:t>е</w:t>
      </w:r>
      <w:r w:rsidRPr="00C01318">
        <w:rPr>
          <w:szCs w:val="28"/>
        </w:rPr>
        <w:t xml:space="preserve">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Pr="00F1512E">
        <w:rPr>
          <w:szCs w:val="28"/>
        </w:rPr>
        <w:t>, утвержденному постановлением</w:t>
      </w:r>
      <w:r w:rsidRPr="000E4652">
        <w:rPr>
          <w:bCs/>
        </w:rPr>
        <w:t xml:space="preserve"> избирательной комиссии Ставропольского края</w:t>
      </w:r>
    </w:p>
    <w:p w:rsidR="00B27579" w:rsidRDefault="00B27579" w:rsidP="00B27579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>
        <w:t xml:space="preserve">от </w:t>
      </w:r>
      <w:r w:rsidR="0038720D">
        <w:t>20</w:t>
      </w:r>
      <w:r>
        <w:t>.</w:t>
      </w:r>
      <w:r w:rsidR="0038720D">
        <w:t>02</w:t>
      </w:r>
      <w:r>
        <w:t xml:space="preserve">.2021 № </w:t>
      </w:r>
      <w:r w:rsidR="0038720D">
        <w:t>152</w:t>
      </w:r>
      <w:r>
        <w:t>/</w:t>
      </w:r>
      <w:r w:rsidR="0038720D">
        <w:t>1297</w:t>
      </w:r>
      <w:r>
        <w:t>-6</w:t>
      </w:r>
    </w:p>
    <w:p w:rsidR="00B27579" w:rsidRPr="00D76326" w:rsidRDefault="00B27579" w:rsidP="00B2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579" w:rsidRPr="00B27579" w:rsidRDefault="00B27579" w:rsidP="00B27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Критерии оценки конкурсных работ в номинациях</w:t>
      </w:r>
    </w:p>
    <w:p w:rsidR="00B27579" w:rsidRPr="00B27579" w:rsidRDefault="00B27579" w:rsidP="00B27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«Информационно-разъяснительная работа библиотек»</w:t>
      </w:r>
    </w:p>
    <w:p w:rsidR="00B27579" w:rsidRPr="00B27579" w:rsidRDefault="00B27579" w:rsidP="00B27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27579" w:rsidRPr="00B27579" w:rsidRDefault="00B27579" w:rsidP="00B27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(фамилия, имя, отчество автора конкурсной работы)</w:t>
      </w:r>
    </w:p>
    <w:p w:rsidR="00B27579" w:rsidRPr="00B27579" w:rsidRDefault="00B27579" w:rsidP="00B27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27579" w:rsidRPr="00B27579" w:rsidRDefault="00B27579" w:rsidP="00B27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579">
        <w:rPr>
          <w:rFonts w:ascii="Times New Roman" w:hAnsi="Times New Roman" w:cs="Times New Roman"/>
          <w:sz w:val="24"/>
          <w:szCs w:val="24"/>
        </w:rPr>
        <w:t>(тема конкурсной работы)</w:t>
      </w:r>
    </w:p>
    <w:p w:rsidR="00B27579" w:rsidRPr="00B27579" w:rsidRDefault="00B27579" w:rsidP="00B27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559"/>
      </w:tblGrid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27579" w:rsidRPr="00B27579" w:rsidTr="0075126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Общие 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0 до 1 балла)</w:t>
            </w: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ее теме, объекту и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Достоверность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Логичность и удобство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Перспективность с точки зрения применения работы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организационного механизма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Наличие апробации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 xml:space="preserve">Особые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Методический уровень предоставления материалов (наличие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разъяснительных материалов</w:t>
            </w: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, сценариев, рабочих программ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Доступность стиля изложения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Качество иллюстративных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Актуальность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Наглядность (четкость, доступность для восприятия)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9" w:rsidRPr="00B27579" w:rsidTr="00751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57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579" w:rsidRPr="00B27579" w:rsidRDefault="00B27579" w:rsidP="00B27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686"/>
        <w:gridCol w:w="2551"/>
        <w:gridCol w:w="1843"/>
      </w:tblGrid>
      <w:tr w:rsidR="00B27579" w:rsidRPr="008119B1" w:rsidTr="0075126E">
        <w:tc>
          <w:tcPr>
            <w:tcW w:w="1905" w:type="dxa"/>
          </w:tcPr>
          <w:p w:rsidR="00B27579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B27579" w:rsidRPr="008119B1" w:rsidRDefault="00B27579" w:rsidP="0075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миссии</w:t>
            </w:r>
          </w:p>
        </w:tc>
        <w:tc>
          <w:tcPr>
            <w:tcW w:w="3686" w:type="dxa"/>
          </w:tcPr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51" w:type="dxa"/>
          </w:tcPr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27579" w:rsidRPr="008119B1" w:rsidRDefault="00B27579" w:rsidP="0075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27579" w:rsidRDefault="00B27579" w:rsidP="00DD6C99">
      <w:pPr>
        <w:pStyle w:val="a7"/>
        <w:tabs>
          <w:tab w:val="left" w:pos="9570"/>
        </w:tabs>
        <w:spacing w:after="0" w:line="240" w:lineRule="exact"/>
        <w:ind w:left="4395"/>
        <w:jc w:val="center"/>
        <w:sectPr w:rsidR="00B27579" w:rsidSect="00EA4928"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74052" w:rsidRDefault="00674052" w:rsidP="00DD6C99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 w:rsidRPr="00CC5875">
        <w:lastRenderedPageBreak/>
        <w:t>Приложение</w:t>
      </w:r>
      <w:r>
        <w:t xml:space="preserve"> </w:t>
      </w:r>
      <w:r w:rsidR="00B04ADE">
        <w:t>№ 5</w:t>
      </w:r>
    </w:p>
    <w:p w:rsidR="00DD6C99" w:rsidRDefault="00674052" w:rsidP="00DD6C99">
      <w:pPr>
        <w:pStyle w:val="a7"/>
        <w:tabs>
          <w:tab w:val="left" w:pos="9570"/>
        </w:tabs>
        <w:spacing w:after="0" w:line="240" w:lineRule="exact"/>
        <w:ind w:left="4395"/>
        <w:jc w:val="center"/>
        <w:rPr>
          <w:bCs/>
        </w:rPr>
      </w:pPr>
      <w:r w:rsidRPr="00D51640">
        <w:t xml:space="preserve">к Положению о </w:t>
      </w:r>
      <w:r w:rsidR="00DD6C99" w:rsidRPr="00C01318">
        <w:rPr>
          <w:szCs w:val="28"/>
        </w:rPr>
        <w:t>конкурс</w:t>
      </w:r>
      <w:r w:rsidR="00DD6C99">
        <w:rPr>
          <w:szCs w:val="28"/>
        </w:rPr>
        <w:t>е</w:t>
      </w:r>
      <w:r w:rsidR="00DD6C99" w:rsidRPr="00C01318">
        <w:rPr>
          <w:szCs w:val="28"/>
        </w:rPr>
        <w:t xml:space="preserve">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Pr="00F1512E">
        <w:rPr>
          <w:szCs w:val="28"/>
        </w:rPr>
        <w:t>, утвержденному постановлением</w:t>
      </w:r>
      <w:r w:rsidRPr="000E4652">
        <w:rPr>
          <w:bCs/>
        </w:rPr>
        <w:t xml:space="preserve"> избирательной комиссии Ставропольского края</w:t>
      </w:r>
    </w:p>
    <w:p w:rsidR="00080765" w:rsidRDefault="00080765" w:rsidP="00DD6C99">
      <w:pPr>
        <w:pStyle w:val="a7"/>
        <w:tabs>
          <w:tab w:val="left" w:pos="9570"/>
        </w:tabs>
        <w:spacing w:after="0" w:line="240" w:lineRule="exact"/>
        <w:ind w:left="4395"/>
        <w:jc w:val="center"/>
      </w:pPr>
      <w:r>
        <w:t xml:space="preserve">от </w:t>
      </w:r>
      <w:r w:rsidR="0038720D">
        <w:t>20.02.2021</w:t>
      </w:r>
      <w:r>
        <w:t xml:space="preserve"> № </w:t>
      </w:r>
      <w:r w:rsidR="007D47C4">
        <w:t>152</w:t>
      </w:r>
      <w:r w:rsidR="00B46839">
        <w:t>/</w:t>
      </w:r>
      <w:r w:rsidR="007D47C4">
        <w:t>1297</w:t>
      </w:r>
      <w:r w:rsidR="005E6895">
        <w:t>-6</w:t>
      </w:r>
    </w:p>
    <w:p w:rsidR="00674052" w:rsidRPr="00D9268B" w:rsidRDefault="00674052" w:rsidP="00DD6C99">
      <w:pPr>
        <w:pStyle w:val="31"/>
        <w:tabs>
          <w:tab w:val="left" w:pos="4536"/>
        </w:tabs>
        <w:spacing w:line="240" w:lineRule="exact"/>
        <w:ind w:left="5387"/>
        <w:rPr>
          <w:b/>
          <w:sz w:val="16"/>
          <w:szCs w:val="16"/>
        </w:rPr>
      </w:pPr>
    </w:p>
    <w:p w:rsidR="000869B5" w:rsidRPr="00D9268B" w:rsidRDefault="000869B5" w:rsidP="000869B5">
      <w:pPr>
        <w:jc w:val="center"/>
        <w:rPr>
          <w:b/>
          <w:sz w:val="16"/>
          <w:szCs w:val="16"/>
        </w:rPr>
      </w:pPr>
    </w:p>
    <w:p w:rsidR="000869B5" w:rsidRPr="00D9268B" w:rsidRDefault="000869B5" w:rsidP="000869B5">
      <w:pPr>
        <w:jc w:val="center"/>
        <w:rPr>
          <w:b/>
          <w:sz w:val="28"/>
          <w:szCs w:val="28"/>
        </w:rPr>
      </w:pPr>
      <w:r w:rsidRPr="00D9268B">
        <w:rPr>
          <w:b/>
          <w:sz w:val="28"/>
          <w:szCs w:val="28"/>
        </w:rPr>
        <w:t>ЗАЯВКА</w:t>
      </w:r>
    </w:p>
    <w:p w:rsidR="000869B5" w:rsidRPr="00D9268B" w:rsidRDefault="000869B5" w:rsidP="002362EF">
      <w:pPr>
        <w:jc w:val="center"/>
        <w:rPr>
          <w:bCs/>
          <w:sz w:val="28"/>
          <w:szCs w:val="28"/>
        </w:rPr>
      </w:pPr>
      <w:r w:rsidRPr="00D9268B">
        <w:rPr>
          <w:bCs/>
          <w:sz w:val="28"/>
          <w:szCs w:val="28"/>
        </w:rPr>
        <w:t xml:space="preserve">на участие в </w:t>
      </w:r>
      <w:r w:rsidR="00B27579" w:rsidRPr="00D9268B">
        <w:rPr>
          <w:bCs/>
          <w:sz w:val="28"/>
          <w:szCs w:val="28"/>
        </w:rPr>
        <w:t>конкурсе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</w:p>
    <w:p w:rsidR="00B27579" w:rsidRPr="00D9268B" w:rsidRDefault="00B27579" w:rsidP="002362EF">
      <w:pPr>
        <w:jc w:val="center"/>
        <w:rPr>
          <w:bCs/>
          <w:sz w:val="20"/>
          <w:szCs w:val="20"/>
        </w:rPr>
      </w:pPr>
    </w:p>
    <w:p w:rsidR="002362EF" w:rsidRPr="007668DB" w:rsidRDefault="002362EF" w:rsidP="002362EF">
      <w:pPr>
        <w:pStyle w:val="af7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7668DB">
        <w:rPr>
          <w:rFonts w:ascii="Times New Roman" w:hAnsi="Times New Roman"/>
          <w:szCs w:val="24"/>
        </w:rPr>
        <w:t>1.Фамилия_________________________________________________________</w:t>
      </w:r>
    </w:p>
    <w:p w:rsidR="002362EF" w:rsidRPr="00307B62" w:rsidRDefault="002362EF" w:rsidP="002362EF">
      <w:pPr>
        <w:rPr>
          <w:sz w:val="28"/>
        </w:rPr>
      </w:pPr>
      <w:r w:rsidRPr="00307B62">
        <w:rPr>
          <w:sz w:val="28"/>
        </w:rPr>
        <w:t>2. Имя_____________________________________________________________</w:t>
      </w:r>
    </w:p>
    <w:p w:rsidR="002362EF" w:rsidRPr="00307B62" w:rsidRDefault="002362EF" w:rsidP="002362EF">
      <w:pPr>
        <w:rPr>
          <w:sz w:val="28"/>
        </w:rPr>
      </w:pPr>
      <w:r w:rsidRPr="00307B62">
        <w:rPr>
          <w:sz w:val="28"/>
        </w:rPr>
        <w:t>3. Отчество________________________________________________________</w:t>
      </w:r>
    </w:p>
    <w:p w:rsidR="002362EF" w:rsidRPr="00307B62" w:rsidRDefault="002362EF" w:rsidP="002362EF">
      <w:pPr>
        <w:rPr>
          <w:sz w:val="28"/>
        </w:rPr>
      </w:pPr>
      <w:r w:rsidRPr="00307B62">
        <w:rPr>
          <w:sz w:val="28"/>
        </w:rPr>
        <w:t>4. Дата рождения (год, месяц, число)</w:t>
      </w:r>
      <w:r>
        <w:rPr>
          <w:sz w:val="28"/>
        </w:rPr>
        <w:t xml:space="preserve"> ______________</w:t>
      </w:r>
      <w:r w:rsidRPr="00307B62">
        <w:rPr>
          <w:sz w:val="28"/>
        </w:rPr>
        <w:t>_</w:t>
      </w:r>
      <w:r>
        <w:rPr>
          <w:sz w:val="28"/>
        </w:rPr>
        <w:t>_</w:t>
      </w:r>
      <w:r w:rsidRPr="00307B62">
        <w:rPr>
          <w:sz w:val="28"/>
        </w:rPr>
        <w:t>__________________</w:t>
      </w:r>
    </w:p>
    <w:p w:rsidR="002362EF" w:rsidRPr="00307B62" w:rsidRDefault="002362EF" w:rsidP="002362EF">
      <w:pPr>
        <w:rPr>
          <w:sz w:val="28"/>
        </w:rPr>
      </w:pPr>
      <w:r w:rsidRPr="00307B62">
        <w:rPr>
          <w:sz w:val="28"/>
        </w:rPr>
        <w:t>5. Почтовый индекс, домашний адрес</w:t>
      </w:r>
      <w:r w:rsidR="00D9268B">
        <w:rPr>
          <w:sz w:val="28"/>
        </w:rPr>
        <w:t>, адрес электронной почты _________________________________</w:t>
      </w:r>
      <w:r w:rsidRPr="00307B62">
        <w:rPr>
          <w:sz w:val="28"/>
        </w:rPr>
        <w:t>_________________________________</w:t>
      </w:r>
    </w:p>
    <w:p w:rsidR="002362EF" w:rsidRDefault="002362EF" w:rsidP="002362EF">
      <w:pPr>
        <w:spacing w:line="228" w:lineRule="auto"/>
        <w:rPr>
          <w:sz w:val="28"/>
        </w:rPr>
      </w:pPr>
      <w:r w:rsidRPr="00307B62">
        <w:rPr>
          <w:sz w:val="28"/>
        </w:rPr>
        <w:t>__________________________________________________________________</w:t>
      </w:r>
      <w:r>
        <w:rPr>
          <w:sz w:val="28"/>
        </w:rPr>
        <w:t>6. Место учебы</w:t>
      </w:r>
      <w:r w:rsidR="00D9268B">
        <w:rPr>
          <w:sz w:val="28"/>
        </w:rPr>
        <w:t xml:space="preserve"> (</w:t>
      </w:r>
      <w:r>
        <w:rPr>
          <w:sz w:val="28"/>
        </w:rPr>
        <w:t>факультет, курс</w:t>
      </w:r>
      <w:r w:rsidR="00D9268B">
        <w:rPr>
          <w:sz w:val="28"/>
        </w:rPr>
        <w:t>) / место работы (должность)_</w:t>
      </w:r>
      <w:r>
        <w:rPr>
          <w:sz w:val="28"/>
        </w:rPr>
        <w:t>____________</w:t>
      </w:r>
    </w:p>
    <w:p w:rsidR="00D9268B" w:rsidRDefault="002362EF" w:rsidP="002362EF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362EF" w:rsidRPr="00307B62" w:rsidRDefault="00D9268B" w:rsidP="002362EF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2362EF">
        <w:rPr>
          <w:sz w:val="28"/>
        </w:rPr>
        <w:t>7</w:t>
      </w:r>
      <w:r w:rsidR="002362EF" w:rsidRPr="00307B62">
        <w:rPr>
          <w:sz w:val="28"/>
        </w:rPr>
        <w:t>. Контактный телефон______________________________________________</w:t>
      </w:r>
    </w:p>
    <w:p w:rsidR="002362EF" w:rsidRDefault="002362EF" w:rsidP="002362EF">
      <w:pPr>
        <w:pStyle w:val="1"/>
      </w:pPr>
      <w:r>
        <w:t>8</w:t>
      </w:r>
      <w:r w:rsidRPr="00307B62">
        <w:t xml:space="preserve">. </w:t>
      </w:r>
      <w:r>
        <w:t>Дополнительные сведения о себе: __________________________________________________________________</w:t>
      </w:r>
    </w:p>
    <w:p w:rsidR="002362EF" w:rsidRPr="002242FE" w:rsidRDefault="002362EF" w:rsidP="00D9268B">
      <w:pPr>
        <w:pStyle w:val="1"/>
      </w:pPr>
      <w:r>
        <w:t>____________________________________________</w:t>
      </w:r>
      <w:r w:rsidRPr="00307B62">
        <w:t>______________________</w:t>
      </w:r>
    </w:p>
    <w:p w:rsidR="002362EF" w:rsidRPr="00D9268B" w:rsidRDefault="002362EF" w:rsidP="002362EF">
      <w:pPr>
        <w:pStyle w:val="1"/>
        <w:jc w:val="both"/>
        <w:rPr>
          <w:sz w:val="24"/>
        </w:rPr>
      </w:pPr>
      <w:r w:rsidRPr="00D9268B">
        <w:rPr>
          <w:sz w:val="24"/>
        </w:rPr>
        <w:t>9. Подтверждаю, что с условиями Положения о</w:t>
      </w:r>
      <w:r w:rsidR="00D9268B" w:rsidRPr="00D9268B">
        <w:rPr>
          <w:sz w:val="24"/>
        </w:rPr>
        <w:t xml:space="preserve"> конкурсе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</w:t>
      </w:r>
      <w:r w:rsidRPr="00D9268B">
        <w:rPr>
          <w:sz w:val="24"/>
        </w:rPr>
        <w:t xml:space="preserve">, утвержденного постановлением избирательной комиссии Ставропольского края от </w:t>
      </w:r>
      <w:r w:rsidR="00D9268B">
        <w:rPr>
          <w:sz w:val="24"/>
        </w:rPr>
        <w:t xml:space="preserve">_______ </w:t>
      </w:r>
      <w:r w:rsidRPr="00D9268B">
        <w:rPr>
          <w:sz w:val="24"/>
        </w:rPr>
        <w:t>202</w:t>
      </w:r>
      <w:r w:rsidR="00D9268B">
        <w:rPr>
          <w:sz w:val="24"/>
        </w:rPr>
        <w:t>1</w:t>
      </w:r>
      <w:r w:rsidRPr="00D9268B">
        <w:rPr>
          <w:sz w:val="24"/>
        </w:rPr>
        <w:t xml:space="preserve"> г. № ______, ознакомлен(а) и в соответствии с требованиями Гражданского кодекса Российской Федерации даю согласие избирательной комиссии Ставропольского края на использование конкурсной работы полностью или частично в некоммерческих целях.</w:t>
      </w:r>
    </w:p>
    <w:p w:rsidR="002362EF" w:rsidRPr="00D9268B" w:rsidRDefault="002362EF" w:rsidP="002362EF">
      <w:pPr>
        <w:pStyle w:val="1"/>
        <w:jc w:val="both"/>
        <w:rPr>
          <w:sz w:val="24"/>
        </w:rPr>
      </w:pPr>
      <w:r w:rsidRPr="00D9268B">
        <w:rPr>
          <w:sz w:val="24"/>
        </w:rPr>
        <w:t xml:space="preserve">10. В соответствии со статьей 9 Федерального закона от 27 июля 2006 г. № 152-ФЗ «О персональных данных» и в целях обеспечения проведения </w:t>
      </w:r>
      <w:r w:rsidR="00D9268B" w:rsidRPr="00D9268B">
        <w:rPr>
          <w:sz w:val="24"/>
        </w:rPr>
        <w:t xml:space="preserve">конкурсе на лучшую работу по вопросам избирательного права и избирательного процесса, повышения правовой и политической культуры участников избирательного процесса среди молодежи Ставропольского края </w:t>
      </w:r>
      <w:r w:rsidRPr="00D9268B">
        <w:rPr>
          <w:sz w:val="24"/>
        </w:rPr>
        <w:t>даю согласие избирательной комиссии Ставропольского края на обработку моих персональных данных, представленных для участия в указанном конкурсе. Настоящее согласие действует со дня его подписания до дня отзыва в письменной форме.</w:t>
      </w:r>
    </w:p>
    <w:p w:rsidR="002362EF" w:rsidRPr="00D9268B" w:rsidRDefault="002362EF" w:rsidP="002362EF">
      <w:pPr>
        <w:rPr>
          <w:sz w:val="16"/>
          <w:szCs w:val="16"/>
        </w:rPr>
      </w:pPr>
    </w:p>
    <w:p w:rsidR="002362EF" w:rsidRPr="008B0560" w:rsidRDefault="002362EF" w:rsidP="002362EF">
      <w:pPr>
        <w:pStyle w:val="1"/>
        <w:jc w:val="both"/>
        <w:rPr>
          <w:sz w:val="24"/>
        </w:rPr>
      </w:pPr>
      <w:r w:rsidRPr="008B0560">
        <w:rPr>
          <w:sz w:val="24"/>
        </w:rPr>
        <w:t xml:space="preserve">_________________                                      </w:t>
      </w:r>
      <w:r>
        <w:rPr>
          <w:sz w:val="24"/>
        </w:rPr>
        <w:t xml:space="preserve">                      </w:t>
      </w:r>
      <w:r w:rsidRPr="008B0560">
        <w:rPr>
          <w:sz w:val="24"/>
        </w:rPr>
        <w:t xml:space="preserve">          _________________________</w:t>
      </w:r>
    </w:p>
    <w:p w:rsidR="002362EF" w:rsidRPr="008B0560" w:rsidRDefault="002362EF" w:rsidP="002362EF">
      <w:pPr>
        <w:pStyle w:val="1"/>
        <w:jc w:val="both"/>
        <w:rPr>
          <w:sz w:val="24"/>
        </w:rPr>
      </w:pPr>
      <w:r w:rsidRPr="008B0560">
        <w:rPr>
          <w:sz w:val="24"/>
        </w:rPr>
        <w:t xml:space="preserve">        (подпись)</w:t>
      </w:r>
      <w:r w:rsidRPr="008B0560">
        <w:rPr>
          <w:sz w:val="24"/>
        </w:rPr>
        <w:tab/>
      </w:r>
      <w:r w:rsidRPr="008B0560">
        <w:rPr>
          <w:sz w:val="24"/>
        </w:rPr>
        <w:tab/>
        <w:t xml:space="preserve">                                  </w:t>
      </w:r>
      <w:r>
        <w:rPr>
          <w:sz w:val="24"/>
        </w:rPr>
        <w:t xml:space="preserve">              </w:t>
      </w:r>
      <w:r w:rsidRPr="008B0560">
        <w:rPr>
          <w:sz w:val="24"/>
        </w:rPr>
        <w:t xml:space="preserve">                   (инициалы, фамилия)</w:t>
      </w:r>
    </w:p>
    <w:p w:rsidR="002362EF" w:rsidRPr="00D9268B" w:rsidRDefault="002362EF" w:rsidP="002362EF">
      <w:pPr>
        <w:rPr>
          <w:b/>
          <w:sz w:val="16"/>
          <w:szCs w:val="16"/>
        </w:rPr>
      </w:pPr>
    </w:p>
    <w:p w:rsidR="00D9268B" w:rsidRDefault="002362EF" w:rsidP="00377979">
      <w:pPr>
        <w:rPr>
          <w:sz w:val="28"/>
          <w:lang/>
        </w:rPr>
      </w:pPr>
      <w:r w:rsidRPr="008A5BF0">
        <w:rPr>
          <w:b/>
        </w:rPr>
        <w:t>ВНИМАНИЕ!</w:t>
      </w:r>
      <w:r w:rsidRPr="008A5BF0">
        <w:t xml:space="preserve"> ЗАЯВКУ ЗАПОЛНЯТЬ </w:t>
      </w:r>
      <w:r w:rsidRPr="008A5BF0">
        <w:rPr>
          <w:u w:val="single"/>
        </w:rPr>
        <w:t>РАЗБОРЧИВО</w:t>
      </w:r>
      <w:r w:rsidRPr="008A5BF0">
        <w:t>.</w:t>
      </w:r>
    </w:p>
    <w:sectPr w:rsidR="00D9268B" w:rsidSect="00191773">
      <w:headerReference w:type="default" r:id="rId9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58" w:rsidRDefault="00AF1C58">
      <w:r>
        <w:separator/>
      </w:r>
    </w:p>
  </w:endnote>
  <w:endnote w:type="continuationSeparator" w:id="1">
    <w:p w:rsidR="00AF1C58" w:rsidRDefault="00AF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58" w:rsidRDefault="00AF1C58">
      <w:r>
        <w:separator/>
      </w:r>
    </w:p>
  </w:footnote>
  <w:footnote w:type="continuationSeparator" w:id="1">
    <w:p w:rsidR="00AF1C58" w:rsidRDefault="00AF1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FD" w:rsidRDefault="00E00A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FD" w:rsidRDefault="00E00A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A44"/>
    <w:multiLevelType w:val="hybridMultilevel"/>
    <w:tmpl w:val="D81AD6EC"/>
    <w:lvl w:ilvl="0" w:tplc="A6E080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1AE0D3A"/>
    <w:multiLevelType w:val="singleLevel"/>
    <w:tmpl w:val="5A32B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AF9283F"/>
    <w:multiLevelType w:val="multilevel"/>
    <w:tmpl w:val="7834D7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9272F0A"/>
    <w:multiLevelType w:val="hybridMultilevel"/>
    <w:tmpl w:val="81BEBFB8"/>
    <w:lvl w:ilvl="0" w:tplc="6F7C86B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AD1D70"/>
    <w:multiLevelType w:val="multilevel"/>
    <w:tmpl w:val="185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3898"/>
    <w:multiLevelType w:val="multilevel"/>
    <w:tmpl w:val="E2F439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4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CA"/>
    <w:rsid w:val="000062B7"/>
    <w:rsid w:val="000065F4"/>
    <w:rsid w:val="00006F6E"/>
    <w:rsid w:val="0000750C"/>
    <w:rsid w:val="0001136E"/>
    <w:rsid w:val="00020A87"/>
    <w:rsid w:val="0003007B"/>
    <w:rsid w:val="000310EE"/>
    <w:rsid w:val="00032082"/>
    <w:rsid w:val="00047618"/>
    <w:rsid w:val="000507B8"/>
    <w:rsid w:val="00050C02"/>
    <w:rsid w:val="00052B2E"/>
    <w:rsid w:val="00055A95"/>
    <w:rsid w:val="00056D7B"/>
    <w:rsid w:val="000669B2"/>
    <w:rsid w:val="0007011B"/>
    <w:rsid w:val="000751FD"/>
    <w:rsid w:val="000760D7"/>
    <w:rsid w:val="00080765"/>
    <w:rsid w:val="000826E9"/>
    <w:rsid w:val="000869B5"/>
    <w:rsid w:val="000A1BA5"/>
    <w:rsid w:val="000A3812"/>
    <w:rsid w:val="000A3979"/>
    <w:rsid w:val="000B0DC7"/>
    <w:rsid w:val="000B6EAF"/>
    <w:rsid w:val="000C3C37"/>
    <w:rsid w:val="000C6625"/>
    <w:rsid w:val="000D086B"/>
    <w:rsid w:val="000D7DFD"/>
    <w:rsid w:val="000E208F"/>
    <w:rsid w:val="000E4652"/>
    <w:rsid w:val="000F2864"/>
    <w:rsid w:val="000F57FC"/>
    <w:rsid w:val="00103327"/>
    <w:rsid w:val="0010524A"/>
    <w:rsid w:val="00110410"/>
    <w:rsid w:val="0011055F"/>
    <w:rsid w:val="00110B41"/>
    <w:rsid w:val="001121EE"/>
    <w:rsid w:val="001145D0"/>
    <w:rsid w:val="00117126"/>
    <w:rsid w:val="00123223"/>
    <w:rsid w:val="00124AED"/>
    <w:rsid w:val="00131CE4"/>
    <w:rsid w:val="00133E37"/>
    <w:rsid w:val="0014598B"/>
    <w:rsid w:val="00155B0E"/>
    <w:rsid w:val="00165739"/>
    <w:rsid w:val="00167DEC"/>
    <w:rsid w:val="00191773"/>
    <w:rsid w:val="00193137"/>
    <w:rsid w:val="0019564A"/>
    <w:rsid w:val="001A2CA7"/>
    <w:rsid w:val="001B3C13"/>
    <w:rsid w:val="001B6C66"/>
    <w:rsid w:val="001C0FA8"/>
    <w:rsid w:val="001C5CF6"/>
    <w:rsid w:val="001C7DD7"/>
    <w:rsid w:val="001D0FAE"/>
    <w:rsid w:val="001E350F"/>
    <w:rsid w:val="001E660E"/>
    <w:rsid w:val="001F1094"/>
    <w:rsid w:val="00203F4F"/>
    <w:rsid w:val="0020625E"/>
    <w:rsid w:val="002109B7"/>
    <w:rsid w:val="00223282"/>
    <w:rsid w:val="002242FE"/>
    <w:rsid w:val="00224714"/>
    <w:rsid w:val="002261FA"/>
    <w:rsid w:val="0022641E"/>
    <w:rsid w:val="00227705"/>
    <w:rsid w:val="002361EB"/>
    <w:rsid w:val="002362EF"/>
    <w:rsid w:val="00236AF7"/>
    <w:rsid w:val="00242D10"/>
    <w:rsid w:val="00246C37"/>
    <w:rsid w:val="0025210A"/>
    <w:rsid w:val="00257D37"/>
    <w:rsid w:val="002632CC"/>
    <w:rsid w:val="002733A5"/>
    <w:rsid w:val="0028153F"/>
    <w:rsid w:val="00283A06"/>
    <w:rsid w:val="00291668"/>
    <w:rsid w:val="00297C2F"/>
    <w:rsid w:val="002A3963"/>
    <w:rsid w:val="002C0932"/>
    <w:rsid w:val="002C69D8"/>
    <w:rsid w:val="002D1678"/>
    <w:rsid w:val="002D4593"/>
    <w:rsid w:val="002D4AE3"/>
    <w:rsid w:val="002E3ADF"/>
    <w:rsid w:val="002E45B4"/>
    <w:rsid w:val="002E5B07"/>
    <w:rsid w:val="002E5F3A"/>
    <w:rsid w:val="002F18B8"/>
    <w:rsid w:val="003034F1"/>
    <w:rsid w:val="00307B62"/>
    <w:rsid w:val="00311A04"/>
    <w:rsid w:val="003169D7"/>
    <w:rsid w:val="00320D77"/>
    <w:rsid w:val="00323EF3"/>
    <w:rsid w:val="00327C89"/>
    <w:rsid w:val="003476A2"/>
    <w:rsid w:val="00357825"/>
    <w:rsid w:val="003615DA"/>
    <w:rsid w:val="00362A56"/>
    <w:rsid w:val="00363006"/>
    <w:rsid w:val="00363692"/>
    <w:rsid w:val="00372843"/>
    <w:rsid w:val="00377979"/>
    <w:rsid w:val="0038720D"/>
    <w:rsid w:val="003A2312"/>
    <w:rsid w:val="003A386D"/>
    <w:rsid w:val="003B5CFA"/>
    <w:rsid w:val="003C3674"/>
    <w:rsid w:val="003D3F4F"/>
    <w:rsid w:val="003E426E"/>
    <w:rsid w:val="003F2D02"/>
    <w:rsid w:val="003F6652"/>
    <w:rsid w:val="0040679B"/>
    <w:rsid w:val="00413D56"/>
    <w:rsid w:val="004151B8"/>
    <w:rsid w:val="00427277"/>
    <w:rsid w:val="00430451"/>
    <w:rsid w:val="0044498E"/>
    <w:rsid w:val="00444D31"/>
    <w:rsid w:val="00445ADA"/>
    <w:rsid w:val="00474285"/>
    <w:rsid w:val="0047631C"/>
    <w:rsid w:val="004806C5"/>
    <w:rsid w:val="00485568"/>
    <w:rsid w:val="004864C9"/>
    <w:rsid w:val="00493A1A"/>
    <w:rsid w:val="00494611"/>
    <w:rsid w:val="00495B3A"/>
    <w:rsid w:val="00496929"/>
    <w:rsid w:val="004A054D"/>
    <w:rsid w:val="004A3317"/>
    <w:rsid w:val="004A6F81"/>
    <w:rsid w:val="004B6A74"/>
    <w:rsid w:val="004D257F"/>
    <w:rsid w:val="004D5F9C"/>
    <w:rsid w:val="004D6A05"/>
    <w:rsid w:val="004D6A48"/>
    <w:rsid w:val="004E1729"/>
    <w:rsid w:val="004E1BB2"/>
    <w:rsid w:val="004E2E15"/>
    <w:rsid w:val="004E3082"/>
    <w:rsid w:val="004E3BC5"/>
    <w:rsid w:val="004E461F"/>
    <w:rsid w:val="004E62F1"/>
    <w:rsid w:val="00500E58"/>
    <w:rsid w:val="00511621"/>
    <w:rsid w:val="005241E5"/>
    <w:rsid w:val="00526713"/>
    <w:rsid w:val="00530DA6"/>
    <w:rsid w:val="00533CC0"/>
    <w:rsid w:val="00540AF3"/>
    <w:rsid w:val="005520A4"/>
    <w:rsid w:val="005653F5"/>
    <w:rsid w:val="005716A0"/>
    <w:rsid w:val="00577B14"/>
    <w:rsid w:val="00586E85"/>
    <w:rsid w:val="00586F5C"/>
    <w:rsid w:val="00597D22"/>
    <w:rsid w:val="005A42B3"/>
    <w:rsid w:val="005A546C"/>
    <w:rsid w:val="005B4003"/>
    <w:rsid w:val="005B5A5D"/>
    <w:rsid w:val="005B6D07"/>
    <w:rsid w:val="005D096A"/>
    <w:rsid w:val="005D0FC6"/>
    <w:rsid w:val="005D2230"/>
    <w:rsid w:val="005D3711"/>
    <w:rsid w:val="005D5C72"/>
    <w:rsid w:val="005E6895"/>
    <w:rsid w:val="005F3718"/>
    <w:rsid w:val="005F5F48"/>
    <w:rsid w:val="00605C93"/>
    <w:rsid w:val="00610970"/>
    <w:rsid w:val="006142B9"/>
    <w:rsid w:val="00615A1A"/>
    <w:rsid w:val="006225F3"/>
    <w:rsid w:val="0063123E"/>
    <w:rsid w:val="006320BE"/>
    <w:rsid w:val="00636EED"/>
    <w:rsid w:val="00637F93"/>
    <w:rsid w:val="006446BE"/>
    <w:rsid w:val="0064598E"/>
    <w:rsid w:val="00645EBC"/>
    <w:rsid w:val="00646C28"/>
    <w:rsid w:val="00646DA2"/>
    <w:rsid w:val="00655D8B"/>
    <w:rsid w:val="00664616"/>
    <w:rsid w:val="00670EF5"/>
    <w:rsid w:val="00674052"/>
    <w:rsid w:val="0067453D"/>
    <w:rsid w:val="006756AC"/>
    <w:rsid w:val="006821F3"/>
    <w:rsid w:val="006956FA"/>
    <w:rsid w:val="00695AB8"/>
    <w:rsid w:val="00696C00"/>
    <w:rsid w:val="006A346E"/>
    <w:rsid w:val="006A3A35"/>
    <w:rsid w:val="006A79F5"/>
    <w:rsid w:val="006B66D7"/>
    <w:rsid w:val="006C3738"/>
    <w:rsid w:val="006C6966"/>
    <w:rsid w:val="006E2C5D"/>
    <w:rsid w:val="006E3E8A"/>
    <w:rsid w:val="006F7732"/>
    <w:rsid w:val="007032F9"/>
    <w:rsid w:val="007040C4"/>
    <w:rsid w:val="00711B0F"/>
    <w:rsid w:val="007215CB"/>
    <w:rsid w:val="00727035"/>
    <w:rsid w:val="0073048B"/>
    <w:rsid w:val="00740642"/>
    <w:rsid w:val="0075126E"/>
    <w:rsid w:val="00753D83"/>
    <w:rsid w:val="007576BE"/>
    <w:rsid w:val="00762A5F"/>
    <w:rsid w:val="007668DB"/>
    <w:rsid w:val="00767B34"/>
    <w:rsid w:val="0077590F"/>
    <w:rsid w:val="00780685"/>
    <w:rsid w:val="00786347"/>
    <w:rsid w:val="007A0A28"/>
    <w:rsid w:val="007A4A65"/>
    <w:rsid w:val="007A5F23"/>
    <w:rsid w:val="007A7269"/>
    <w:rsid w:val="007A79BF"/>
    <w:rsid w:val="007B03AE"/>
    <w:rsid w:val="007B38F5"/>
    <w:rsid w:val="007B4716"/>
    <w:rsid w:val="007B61F2"/>
    <w:rsid w:val="007C191F"/>
    <w:rsid w:val="007C1B11"/>
    <w:rsid w:val="007C2E7E"/>
    <w:rsid w:val="007C6302"/>
    <w:rsid w:val="007C66B2"/>
    <w:rsid w:val="007C6F08"/>
    <w:rsid w:val="007D17F9"/>
    <w:rsid w:val="007D47C4"/>
    <w:rsid w:val="007E2F60"/>
    <w:rsid w:val="007E709D"/>
    <w:rsid w:val="007F2AAF"/>
    <w:rsid w:val="007F5C82"/>
    <w:rsid w:val="007F7203"/>
    <w:rsid w:val="00800A8D"/>
    <w:rsid w:val="00801809"/>
    <w:rsid w:val="0080198B"/>
    <w:rsid w:val="0080295C"/>
    <w:rsid w:val="00802FF7"/>
    <w:rsid w:val="00806074"/>
    <w:rsid w:val="0081086D"/>
    <w:rsid w:val="008119B1"/>
    <w:rsid w:val="00823720"/>
    <w:rsid w:val="00825C25"/>
    <w:rsid w:val="00844229"/>
    <w:rsid w:val="00846512"/>
    <w:rsid w:val="0084651D"/>
    <w:rsid w:val="00852635"/>
    <w:rsid w:val="008539ED"/>
    <w:rsid w:val="008605AB"/>
    <w:rsid w:val="00860D95"/>
    <w:rsid w:val="0086606C"/>
    <w:rsid w:val="008728F7"/>
    <w:rsid w:val="00873C6F"/>
    <w:rsid w:val="0088209D"/>
    <w:rsid w:val="008824C7"/>
    <w:rsid w:val="00883258"/>
    <w:rsid w:val="00886D69"/>
    <w:rsid w:val="0088776D"/>
    <w:rsid w:val="0089220D"/>
    <w:rsid w:val="00894883"/>
    <w:rsid w:val="00896020"/>
    <w:rsid w:val="008A04EB"/>
    <w:rsid w:val="008A11ED"/>
    <w:rsid w:val="008A5BF0"/>
    <w:rsid w:val="008A6DB8"/>
    <w:rsid w:val="008B0560"/>
    <w:rsid w:val="008B083D"/>
    <w:rsid w:val="008B30E3"/>
    <w:rsid w:val="008B5A62"/>
    <w:rsid w:val="008C30D6"/>
    <w:rsid w:val="008C54A8"/>
    <w:rsid w:val="008C7961"/>
    <w:rsid w:val="008D33EF"/>
    <w:rsid w:val="008D788F"/>
    <w:rsid w:val="008E075B"/>
    <w:rsid w:val="008E6642"/>
    <w:rsid w:val="008F0C25"/>
    <w:rsid w:val="008F58C8"/>
    <w:rsid w:val="00902846"/>
    <w:rsid w:val="009110C3"/>
    <w:rsid w:val="00912791"/>
    <w:rsid w:val="009160CC"/>
    <w:rsid w:val="009173C2"/>
    <w:rsid w:val="00917A47"/>
    <w:rsid w:val="0092061B"/>
    <w:rsid w:val="0092544A"/>
    <w:rsid w:val="0092759C"/>
    <w:rsid w:val="00932169"/>
    <w:rsid w:val="009347ED"/>
    <w:rsid w:val="0094237D"/>
    <w:rsid w:val="00944762"/>
    <w:rsid w:val="00951783"/>
    <w:rsid w:val="00951CAF"/>
    <w:rsid w:val="00954D7D"/>
    <w:rsid w:val="0096556F"/>
    <w:rsid w:val="00967181"/>
    <w:rsid w:val="00973D0B"/>
    <w:rsid w:val="00977F9F"/>
    <w:rsid w:val="009834F9"/>
    <w:rsid w:val="00996A36"/>
    <w:rsid w:val="009976C3"/>
    <w:rsid w:val="00997D34"/>
    <w:rsid w:val="009B0801"/>
    <w:rsid w:val="009B7523"/>
    <w:rsid w:val="009C1C93"/>
    <w:rsid w:val="009C2D65"/>
    <w:rsid w:val="009C6AD0"/>
    <w:rsid w:val="009D39B8"/>
    <w:rsid w:val="009D4DC3"/>
    <w:rsid w:val="009E07CD"/>
    <w:rsid w:val="009E336A"/>
    <w:rsid w:val="009F2C94"/>
    <w:rsid w:val="00A0658B"/>
    <w:rsid w:val="00A105E5"/>
    <w:rsid w:val="00A10A32"/>
    <w:rsid w:val="00A11243"/>
    <w:rsid w:val="00A15532"/>
    <w:rsid w:val="00A20074"/>
    <w:rsid w:val="00A22228"/>
    <w:rsid w:val="00A23E2B"/>
    <w:rsid w:val="00A247D3"/>
    <w:rsid w:val="00A34D41"/>
    <w:rsid w:val="00A41FFA"/>
    <w:rsid w:val="00A473DB"/>
    <w:rsid w:val="00A5239E"/>
    <w:rsid w:val="00A570AF"/>
    <w:rsid w:val="00A638A8"/>
    <w:rsid w:val="00A74BDA"/>
    <w:rsid w:val="00A8453F"/>
    <w:rsid w:val="00AA339B"/>
    <w:rsid w:val="00AA3E5B"/>
    <w:rsid w:val="00AA3E5F"/>
    <w:rsid w:val="00AA6067"/>
    <w:rsid w:val="00AA6376"/>
    <w:rsid w:val="00AA687C"/>
    <w:rsid w:val="00AA7D5F"/>
    <w:rsid w:val="00AB12C1"/>
    <w:rsid w:val="00AB2019"/>
    <w:rsid w:val="00AB2049"/>
    <w:rsid w:val="00AC199B"/>
    <w:rsid w:val="00AC39AE"/>
    <w:rsid w:val="00AC3BB4"/>
    <w:rsid w:val="00AC6483"/>
    <w:rsid w:val="00AC7526"/>
    <w:rsid w:val="00AD1BD2"/>
    <w:rsid w:val="00AD232E"/>
    <w:rsid w:val="00AD4713"/>
    <w:rsid w:val="00AD5AE8"/>
    <w:rsid w:val="00AE1D98"/>
    <w:rsid w:val="00AE3057"/>
    <w:rsid w:val="00AE401A"/>
    <w:rsid w:val="00AE7829"/>
    <w:rsid w:val="00AE7C85"/>
    <w:rsid w:val="00AF1C58"/>
    <w:rsid w:val="00AF36E7"/>
    <w:rsid w:val="00B008A7"/>
    <w:rsid w:val="00B0197B"/>
    <w:rsid w:val="00B04ADE"/>
    <w:rsid w:val="00B134D3"/>
    <w:rsid w:val="00B13A4D"/>
    <w:rsid w:val="00B16543"/>
    <w:rsid w:val="00B20BCA"/>
    <w:rsid w:val="00B218AE"/>
    <w:rsid w:val="00B27579"/>
    <w:rsid w:val="00B31C95"/>
    <w:rsid w:val="00B35FB3"/>
    <w:rsid w:val="00B454AF"/>
    <w:rsid w:val="00B46839"/>
    <w:rsid w:val="00B518EB"/>
    <w:rsid w:val="00B5538B"/>
    <w:rsid w:val="00B5781D"/>
    <w:rsid w:val="00B64962"/>
    <w:rsid w:val="00B6501F"/>
    <w:rsid w:val="00B65411"/>
    <w:rsid w:val="00B71C1C"/>
    <w:rsid w:val="00B727DF"/>
    <w:rsid w:val="00B877D6"/>
    <w:rsid w:val="00B90AE6"/>
    <w:rsid w:val="00B90D86"/>
    <w:rsid w:val="00BA0308"/>
    <w:rsid w:val="00BA2A87"/>
    <w:rsid w:val="00BA4393"/>
    <w:rsid w:val="00BA7DD7"/>
    <w:rsid w:val="00BA7E30"/>
    <w:rsid w:val="00BB1A46"/>
    <w:rsid w:val="00BB41E3"/>
    <w:rsid w:val="00BB4A1E"/>
    <w:rsid w:val="00BB7155"/>
    <w:rsid w:val="00BC2DF2"/>
    <w:rsid w:val="00BC5B20"/>
    <w:rsid w:val="00BD01A6"/>
    <w:rsid w:val="00BD3395"/>
    <w:rsid w:val="00BD7F4C"/>
    <w:rsid w:val="00BE2A98"/>
    <w:rsid w:val="00BF32A6"/>
    <w:rsid w:val="00BF4A6F"/>
    <w:rsid w:val="00BF6279"/>
    <w:rsid w:val="00C01318"/>
    <w:rsid w:val="00C01426"/>
    <w:rsid w:val="00C05F20"/>
    <w:rsid w:val="00C25F6A"/>
    <w:rsid w:val="00C27367"/>
    <w:rsid w:val="00C33846"/>
    <w:rsid w:val="00C33864"/>
    <w:rsid w:val="00C33929"/>
    <w:rsid w:val="00C36B44"/>
    <w:rsid w:val="00C44D22"/>
    <w:rsid w:val="00C46280"/>
    <w:rsid w:val="00C46623"/>
    <w:rsid w:val="00C47041"/>
    <w:rsid w:val="00C51DF2"/>
    <w:rsid w:val="00C57782"/>
    <w:rsid w:val="00C62231"/>
    <w:rsid w:val="00C66284"/>
    <w:rsid w:val="00C702A4"/>
    <w:rsid w:val="00C704F9"/>
    <w:rsid w:val="00C81F5A"/>
    <w:rsid w:val="00C83227"/>
    <w:rsid w:val="00C90254"/>
    <w:rsid w:val="00C90342"/>
    <w:rsid w:val="00C965EF"/>
    <w:rsid w:val="00CA0CCA"/>
    <w:rsid w:val="00CA4827"/>
    <w:rsid w:val="00CA600F"/>
    <w:rsid w:val="00CA74C8"/>
    <w:rsid w:val="00CB0C41"/>
    <w:rsid w:val="00CB292B"/>
    <w:rsid w:val="00CC17A6"/>
    <w:rsid w:val="00CC3E7C"/>
    <w:rsid w:val="00CC5875"/>
    <w:rsid w:val="00CD51DB"/>
    <w:rsid w:val="00CE7A7A"/>
    <w:rsid w:val="00CF259B"/>
    <w:rsid w:val="00CF5011"/>
    <w:rsid w:val="00D048B0"/>
    <w:rsid w:val="00D04B1A"/>
    <w:rsid w:val="00D074D3"/>
    <w:rsid w:val="00D10421"/>
    <w:rsid w:val="00D158C4"/>
    <w:rsid w:val="00D304E2"/>
    <w:rsid w:val="00D32A4B"/>
    <w:rsid w:val="00D44939"/>
    <w:rsid w:val="00D46E1C"/>
    <w:rsid w:val="00D5046E"/>
    <w:rsid w:val="00D51640"/>
    <w:rsid w:val="00D51DA9"/>
    <w:rsid w:val="00D5760D"/>
    <w:rsid w:val="00D663FC"/>
    <w:rsid w:val="00D66CC3"/>
    <w:rsid w:val="00D676DD"/>
    <w:rsid w:val="00D76326"/>
    <w:rsid w:val="00D77CEF"/>
    <w:rsid w:val="00D83DF4"/>
    <w:rsid w:val="00D92085"/>
    <w:rsid w:val="00D9268B"/>
    <w:rsid w:val="00D945C5"/>
    <w:rsid w:val="00DA276F"/>
    <w:rsid w:val="00DA7097"/>
    <w:rsid w:val="00DB2053"/>
    <w:rsid w:val="00DB6E9B"/>
    <w:rsid w:val="00DC5D00"/>
    <w:rsid w:val="00DD6C99"/>
    <w:rsid w:val="00DD737D"/>
    <w:rsid w:val="00DE562B"/>
    <w:rsid w:val="00DE665A"/>
    <w:rsid w:val="00DF16FC"/>
    <w:rsid w:val="00DF49E3"/>
    <w:rsid w:val="00E00AFD"/>
    <w:rsid w:val="00E03E1E"/>
    <w:rsid w:val="00E04C1E"/>
    <w:rsid w:val="00E112B9"/>
    <w:rsid w:val="00E12016"/>
    <w:rsid w:val="00E17874"/>
    <w:rsid w:val="00E22AF2"/>
    <w:rsid w:val="00E35977"/>
    <w:rsid w:val="00E40581"/>
    <w:rsid w:val="00E5325D"/>
    <w:rsid w:val="00E53A2B"/>
    <w:rsid w:val="00E54716"/>
    <w:rsid w:val="00E71262"/>
    <w:rsid w:val="00E72FE7"/>
    <w:rsid w:val="00E74445"/>
    <w:rsid w:val="00E82280"/>
    <w:rsid w:val="00E93AA7"/>
    <w:rsid w:val="00E96702"/>
    <w:rsid w:val="00EA2FD8"/>
    <w:rsid w:val="00EA4928"/>
    <w:rsid w:val="00EA4E12"/>
    <w:rsid w:val="00EB534F"/>
    <w:rsid w:val="00EB6DC0"/>
    <w:rsid w:val="00EC7716"/>
    <w:rsid w:val="00ED5092"/>
    <w:rsid w:val="00F025B9"/>
    <w:rsid w:val="00F059BD"/>
    <w:rsid w:val="00F068B7"/>
    <w:rsid w:val="00F12644"/>
    <w:rsid w:val="00F139FF"/>
    <w:rsid w:val="00F1512E"/>
    <w:rsid w:val="00F167E3"/>
    <w:rsid w:val="00F2101E"/>
    <w:rsid w:val="00F22B22"/>
    <w:rsid w:val="00F24792"/>
    <w:rsid w:val="00F27ED3"/>
    <w:rsid w:val="00F30E1A"/>
    <w:rsid w:val="00F334E3"/>
    <w:rsid w:val="00F3638F"/>
    <w:rsid w:val="00F4049E"/>
    <w:rsid w:val="00F41B6A"/>
    <w:rsid w:val="00F5362D"/>
    <w:rsid w:val="00F60515"/>
    <w:rsid w:val="00F70B87"/>
    <w:rsid w:val="00F723A5"/>
    <w:rsid w:val="00F74C22"/>
    <w:rsid w:val="00F75B77"/>
    <w:rsid w:val="00F777E1"/>
    <w:rsid w:val="00F84CE7"/>
    <w:rsid w:val="00F90240"/>
    <w:rsid w:val="00F91C61"/>
    <w:rsid w:val="00F94ED8"/>
    <w:rsid w:val="00FA0F22"/>
    <w:rsid w:val="00FA413D"/>
    <w:rsid w:val="00FA44DA"/>
    <w:rsid w:val="00FA64CD"/>
    <w:rsid w:val="00FB2AA3"/>
    <w:rsid w:val="00FB37F0"/>
    <w:rsid w:val="00FB697D"/>
    <w:rsid w:val="00FB7FBD"/>
    <w:rsid w:val="00FC0017"/>
    <w:rsid w:val="00FC46CB"/>
    <w:rsid w:val="00FC6E97"/>
    <w:rsid w:val="00FD680A"/>
    <w:rsid w:val="00FD77DD"/>
    <w:rsid w:val="00FE4C30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11" w:lineRule="auto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tabs>
        <w:tab w:val="left" w:pos="6560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tabs>
        <w:tab w:val="left" w:pos="65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8"/>
      <w:szCs w:val="20"/>
      <w:u w:val="single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tabs>
        <w:tab w:val="left" w:pos="656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overflowPunct w:val="0"/>
      <w:autoSpaceDE w:val="0"/>
      <w:autoSpaceDN w:val="0"/>
      <w:adjustRightInd w:val="0"/>
      <w:ind w:left="5400" w:hanging="13"/>
      <w:jc w:val="right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7668DB"/>
    <w:rPr>
      <w:sz w:val="28"/>
    </w:rPr>
  </w:style>
  <w:style w:type="paragraph" w:styleId="31">
    <w:name w:val="Body Text 3"/>
    <w:basedOn w:val="a"/>
    <w:link w:val="32"/>
    <w:uiPriority w:val="99"/>
    <w:semiHidden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6C66"/>
    <w:rPr>
      <w:sz w:val="24"/>
    </w:rPr>
  </w:style>
  <w:style w:type="paragraph" w:styleId="21">
    <w:name w:val="Body Text Indent 2"/>
    <w:basedOn w:val="a"/>
    <w:link w:val="22"/>
    <w:uiPriority w:val="99"/>
    <w:semiHidden/>
    <w:pPr>
      <w:spacing w:line="19" w:lineRule="atLeast"/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4928"/>
    <w:rPr>
      <w:sz w:val="24"/>
    </w:rPr>
  </w:style>
  <w:style w:type="paragraph" w:styleId="23">
    <w:name w:val="Body Text 2"/>
    <w:basedOn w:val="a"/>
    <w:link w:val="24"/>
    <w:uiPriority w:val="99"/>
    <w:rsid w:val="00CC587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B1A46"/>
    <w:rPr>
      <w:sz w:val="16"/>
    </w:rPr>
  </w:style>
  <w:style w:type="paragraph" w:styleId="a9">
    <w:name w:val="Body Text Indent"/>
    <w:basedOn w:val="a"/>
    <w:link w:val="aa"/>
    <w:uiPriority w:val="99"/>
    <w:semiHidden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B6C66"/>
    <w:rPr>
      <w:sz w:val="24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4"/>
      <w:szCs w:val="24"/>
    </w:rPr>
  </w:style>
  <w:style w:type="character" w:styleId="ae">
    <w:name w:val="Strong"/>
    <w:basedOn w:val="a0"/>
    <w:uiPriority w:val="22"/>
    <w:qFormat/>
    <w:rPr>
      <w:b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Знак Знак"/>
    <w:semiHidden/>
    <w:rPr>
      <w:rFonts w:ascii="Tahoma" w:hAnsi="Tahoma"/>
      <w:sz w:val="16"/>
    </w:rPr>
  </w:style>
  <w:style w:type="paragraph" w:customStyle="1" w:styleId="14-15">
    <w:name w:val="14-15"/>
    <w:basedOn w:val="a"/>
    <w:pPr>
      <w:widowControl w:val="0"/>
      <w:suppressAutoHyphens/>
      <w:spacing w:line="360" w:lineRule="auto"/>
      <w:ind w:firstLine="720"/>
      <w:jc w:val="both"/>
    </w:pPr>
    <w:rPr>
      <w:spacing w:val="4"/>
      <w:sz w:val="28"/>
      <w:szCs w:val="20"/>
      <w:lang w:eastAsia="ar-SA"/>
    </w:rPr>
  </w:style>
  <w:style w:type="paragraph" w:customStyle="1" w:styleId="af2">
    <w:name w:val="???????"/>
  </w:style>
  <w:style w:type="character" w:styleId="af3">
    <w:name w:val="Hyperlink"/>
    <w:basedOn w:val="a0"/>
    <w:uiPriority w:val="99"/>
    <w:semiHidden/>
    <w:rPr>
      <w:color w:val="0000FF"/>
      <w:u w:val="single"/>
    </w:rPr>
  </w:style>
  <w:style w:type="paragraph" w:customStyle="1" w:styleId="af4">
    <w:name w:val="Норм"/>
    <w:basedOn w:val="a"/>
    <w:pPr>
      <w:jc w:val="center"/>
    </w:pPr>
    <w:rPr>
      <w:sz w:val="28"/>
    </w:rPr>
  </w:style>
  <w:style w:type="paragraph" w:styleId="af5">
    <w:name w:val="caption"/>
    <w:basedOn w:val="a"/>
    <w:next w:val="a"/>
    <w:uiPriority w:val="35"/>
    <w:qFormat/>
    <w:rPr>
      <w:szCs w:val="20"/>
    </w:rPr>
  </w:style>
  <w:style w:type="paragraph" w:customStyle="1" w:styleId="ConsPlusNonformat">
    <w:name w:val="ConsPlusNonformat"/>
    <w:uiPriority w:val="99"/>
    <w:rsid w:val="00894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D680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envelope address"/>
    <w:basedOn w:val="a"/>
    <w:uiPriority w:val="99"/>
    <w:unhideWhenUsed/>
    <w:rsid w:val="00BD01A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25">
    <w:name w:val="envelope return"/>
    <w:basedOn w:val="a"/>
    <w:uiPriority w:val="99"/>
    <w:unhideWhenUsed/>
    <w:rsid w:val="00BD01A6"/>
    <w:rPr>
      <w:rFonts w:ascii="Calibri Light" w:hAnsi="Calibri Light"/>
      <w:sz w:val="20"/>
      <w:szCs w:val="20"/>
    </w:rPr>
  </w:style>
  <w:style w:type="paragraph" w:styleId="af7">
    <w:name w:val="footnote text"/>
    <w:basedOn w:val="a"/>
    <w:link w:val="af8"/>
    <w:uiPriority w:val="99"/>
    <w:rsid w:val="00A105E5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A105E5"/>
    <w:rPr>
      <w:rFonts w:ascii="Times New Roman CYR" w:hAnsi="Times New Roman CYR"/>
      <w:sz w:val="28"/>
      <w:lang/>
    </w:rPr>
  </w:style>
  <w:style w:type="paragraph" w:customStyle="1" w:styleId="p2">
    <w:name w:val="p2"/>
    <w:basedOn w:val="a"/>
    <w:rsid w:val="00E532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5325D"/>
  </w:style>
  <w:style w:type="paragraph" w:styleId="af9">
    <w:name w:val="Normal (Web)"/>
    <w:basedOn w:val="a"/>
    <w:uiPriority w:val="99"/>
    <w:unhideWhenUsed/>
    <w:rsid w:val="00E5325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2109B7"/>
    <w:rPr>
      <w:sz w:val="24"/>
      <w:szCs w:val="24"/>
    </w:rPr>
  </w:style>
  <w:style w:type="character" w:customStyle="1" w:styleId="afb">
    <w:name w:val="Основной текст_"/>
    <w:link w:val="35"/>
    <w:locked/>
    <w:rsid w:val="002109B7"/>
    <w:rPr>
      <w:shd w:val="clear" w:color="auto" w:fill="FFFFFF"/>
    </w:rPr>
  </w:style>
  <w:style w:type="paragraph" w:customStyle="1" w:styleId="35">
    <w:name w:val="Основной текст3"/>
    <w:basedOn w:val="a"/>
    <w:link w:val="afb"/>
    <w:rsid w:val="002109B7"/>
    <w:pPr>
      <w:shd w:val="clear" w:color="auto" w:fill="FFFFFF"/>
      <w:spacing w:after="240" w:line="254" w:lineRule="exact"/>
      <w:ind w:hanging="700"/>
      <w:jc w:val="center"/>
    </w:pPr>
    <w:rPr>
      <w:sz w:val="20"/>
      <w:szCs w:val="20"/>
    </w:rPr>
  </w:style>
  <w:style w:type="paragraph" w:customStyle="1" w:styleId="rtejustify">
    <w:name w:val="rtejustify"/>
    <w:basedOn w:val="a"/>
    <w:rsid w:val="00110B4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14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050">
          <w:marLeft w:val="0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057">
          <w:marLeft w:val="0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386B-291D-4078-863B-48F34C69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3802</Words>
  <Characters>21676</Characters>
  <Application>Microsoft Office Word</Application>
  <DocSecurity>0</DocSecurity>
  <Lines>180</Lines>
  <Paragraphs>50</Paragraphs>
  <ScaleCrop>false</ScaleCrop>
  <Company>CROC</Company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Arm10</dc:creator>
  <cp:lastModifiedBy>user</cp:lastModifiedBy>
  <cp:revision>3</cp:revision>
  <cp:lastPrinted>2021-02-19T09:50:00Z</cp:lastPrinted>
  <dcterms:created xsi:type="dcterms:W3CDTF">2021-04-07T05:49:00Z</dcterms:created>
  <dcterms:modified xsi:type="dcterms:W3CDTF">2021-04-07T05:50:00Z</dcterms:modified>
</cp:coreProperties>
</file>