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0D" w:rsidRDefault="00EA560D" w:rsidP="00EA56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A560D" w:rsidRDefault="00EA560D" w:rsidP="00EA560D">
      <w:pPr>
        <w:jc w:val="center"/>
        <w:rPr>
          <w:sz w:val="28"/>
          <w:szCs w:val="28"/>
        </w:rPr>
      </w:pPr>
    </w:p>
    <w:p w:rsidR="00EA560D" w:rsidRPr="00746BD0" w:rsidRDefault="00EA560D" w:rsidP="00EA560D">
      <w:pPr>
        <w:spacing w:line="240" w:lineRule="exac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внесение изменений в Л</w:t>
      </w:r>
      <w:r w:rsidRPr="00C34027">
        <w:rPr>
          <w:sz w:val="28"/>
          <w:szCs w:val="28"/>
        </w:rPr>
        <w:t>есохозяйственн</w:t>
      </w:r>
      <w:r>
        <w:rPr>
          <w:sz w:val="28"/>
          <w:szCs w:val="28"/>
        </w:rPr>
        <w:t>ый</w:t>
      </w:r>
      <w:r w:rsidRPr="00C34027">
        <w:rPr>
          <w:sz w:val="28"/>
          <w:szCs w:val="28"/>
        </w:rPr>
        <w:t xml:space="preserve"> регламент городских лесов города-курорта Пятигор</w:t>
      </w:r>
      <w:r>
        <w:rPr>
          <w:sz w:val="28"/>
          <w:szCs w:val="28"/>
        </w:rPr>
        <w:t xml:space="preserve">ска, утвержденный </w:t>
      </w:r>
      <w:r w:rsidRPr="00C34027">
        <w:rPr>
          <w:sz w:val="28"/>
          <w:szCs w:val="28"/>
        </w:rPr>
        <w:t>постановлением администрации города Пятигорска от 28.06.2012 № 2101</w:t>
      </w:r>
      <w:r>
        <w:rPr>
          <w:sz w:val="28"/>
          <w:szCs w:val="28"/>
        </w:rPr>
        <w:t>»</w:t>
      </w:r>
    </w:p>
    <w:bookmarkEnd w:id="0"/>
    <w:p w:rsidR="00EA560D" w:rsidRDefault="00EA560D" w:rsidP="00EA560D">
      <w:pPr>
        <w:rPr>
          <w:sz w:val="28"/>
          <w:szCs w:val="28"/>
        </w:rPr>
      </w:pPr>
    </w:p>
    <w:p w:rsidR="00EA560D" w:rsidRDefault="00EA560D" w:rsidP="00EA560D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0"/>
        </w:rPr>
      </w:pPr>
    </w:p>
    <w:p w:rsidR="00EA560D" w:rsidRDefault="00EA560D" w:rsidP="00EA5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560D" w:rsidRDefault="00EA560D" w:rsidP="00EA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</w:t>
      </w:r>
      <w:r>
        <w:rPr>
          <w:sz w:val="28"/>
          <w:szCs w:val="28"/>
        </w:rPr>
        <w:t>оект разработан в соответствии с</w:t>
      </w:r>
      <w:r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 xml:space="preserve">законом от 6 октября 2003 года </w:t>
      </w:r>
      <w:r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</w:t>
      </w:r>
      <w:r>
        <w:rPr>
          <w:bCs/>
          <w:sz w:val="28"/>
          <w:szCs w:val="20"/>
        </w:rPr>
        <w:t>города–курорта</w:t>
      </w:r>
      <w:r>
        <w:rPr>
          <w:sz w:val="28"/>
          <w:szCs w:val="28"/>
        </w:rPr>
        <w:t xml:space="preserve"> Пятигорска.</w:t>
      </w:r>
    </w:p>
    <w:p w:rsidR="00EA560D" w:rsidRDefault="00EA560D" w:rsidP="00EA560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обс</w:t>
      </w:r>
      <w:r>
        <w:rPr>
          <w:rFonts w:ascii="Times New Roman" w:hAnsi="Times New Roman"/>
          <w:sz w:val="28"/>
          <w:szCs w:val="28"/>
        </w:rPr>
        <w:t>уждения: с 06 июля 2022</w:t>
      </w:r>
      <w:r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>
        <w:rPr>
          <w:rFonts w:ascii="Times New Roman" w:hAnsi="Times New Roman"/>
          <w:sz w:val="28"/>
          <w:szCs w:val="28"/>
        </w:rPr>
        <w:br/>
        <w:t>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A560D" w:rsidRDefault="00EA560D" w:rsidP="00EA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предложений по проекту: с 06 июля 2022 года по 12 июля </w:t>
      </w:r>
      <w:r>
        <w:rPr>
          <w:sz w:val="28"/>
          <w:szCs w:val="28"/>
        </w:rPr>
        <w:br/>
        <w:t>2022 года</w:t>
      </w:r>
      <w:r>
        <w:rPr>
          <w:sz w:val="28"/>
          <w:szCs w:val="28"/>
        </w:rPr>
        <w:t>.</w:t>
      </w:r>
    </w:p>
    <w:p w:rsidR="00EA560D" w:rsidRDefault="00EA560D" w:rsidP="00EA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A560D" w:rsidRDefault="00EA560D" w:rsidP="00EA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для направления предложений: 357 500, Ставропольский край, </w:t>
      </w:r>
      <w:proofErr w:type="spellStart"/>
      <w:r>
        <w:rPr>
          <w:sz w:val="28"/>
          <w:szCs w:val="28"/>
        </w:rPr>
        <w:t>г.Пятигорск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пл.Ленина</w:t>
      </w:r>
      <w:proofErr w:type="spellEnd"/>
      <w:r>
        <w:rPr>
          <w:sz w:val="28"/>
          <w:szCs w:val="28"/>
        </w:rPr>
        <w:t>, 2, МУ «Управление городского хозяйства, транспорта и связи администрации города Пятигорска».</w:t>
      </w:r>
    </w:p>
    <w:p w:rsidR="00EA560D" w:rsidRDefault="00EA560D" w:rsidP="00EA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uasgkh@pyatigorsk.org</w:t>
      </w:r>
    </w:p>
    <w:p w:rsidR="00EA560D" w:rsidRDefault="00EA560D" w:rsidP="00EA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 (8793) 39-30-13</w:t>
      </w:r>
      <w:r>
        <w:rPr>
          <w:sz w:val="28"/>
          <w:szCs w:val="28"/>
        </w:rPr>
        <w:t>.</w:t>
      </w:r>
    </w:p>
    <w:p w:rsidR="00EA560D" w:rsidRDefault="00EA560D" w:rsidP="00EA5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EA560D" w:rsidRDefault="00EA560D" w:rsidP="00EA560D">
      <w:pPr>
        <w:ind w:firstLine="709"/>
        <w:jc w:val="both"/>
        <w:rPr>
          <w:sz w:val="28"/>
          <w:szCs w:val="28"/>
        </w:rPr>
      </w:pPr>
    </w:p>
    <w:p w:rsidR="00C500A2" w:rsidRDefault="00C500A2"/>
    <w:sectPr w:rsidR="00C5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15"/>
    <w:rsid w:val="00660C15"/>
    <w:rsid w:val="00C500A2"/>
    <w:rsid w:val="00E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30D2"/>
  <w15:chartTrackingRefBased/>
  <w15:docId w15:val="{1529224C-B751-4601-AC93-8615176A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EA56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A5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>diakov.net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2022-07-07T06:38:00Z</dcterms:created>
  <dcterms:modified xsi:type="dcterms:W3CDTF">2022-07-07T06:42:00Z</dcterms:modified>
</cp:coreProperties>
</file>